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C9" w:rsidRPr="006D4E74" w:rsidRDefault="00AD7CC9" w:rsidP="00AD7CC9">
      <w:pPr>
        <w:spacing w:after="0"/>
        <w:rPr>
          <w:rFonts w:ascii="Calibri" w:hAnsi="Calibri"/>
          <w:b/>
          <w:sz w:val="30"/>
        </w:rPr>
      </w:pPr>
      <w:r w:rsidRPr="006D4E74">
        <w:rPr>
          <w:rFonts w:ascii="Calibri" w:hAnsi="Calibri"/>
          <w:b/>
          <w:sz w:val="30"/>
        </w:rPr>
        <w:t xml:space="preserve">Council Plan </w:t>
      </w:r>
      <w:r w:rsidR="006D4E74">
        <w:rPr>
          <w:rFonts w:ascii="Calibri" w:hAnsi="Calibri"/>
          <w:b/>
          <w:sz w:val="30"/>
        </w:rPr>
        <w:t>2016-2020: Community Reference Group</w:t>
      </w:r>
      <w:r w:rsidRPr="006D4E74">
        <w:rPr>
          <w:rFonts w:ascii="Calibri" w:hAnsi="Calibri"/>
          <w:b/>
          <w:sz w:val="30"/>
        </w:rPr>
        <w:t xml:space="preserve"> </w:t>
      </w:r>
    </w:p>
    <w:p w:rsidR="00AD7CC9" w:rsidRDefault="00AD7CC9" w:rsidP="00AD7CC9">
      <w:pPr>
        <w:spacing w:after="0"/>
        <w:rPr>
          <w:rFonts w:ascii="Calibri" w:hAnsi="Calibri"/>
        </w:rPr>
      </w:pPr>
    </w:p>
    <w:p w:rsidR="00956270" w:rsidRDefault="00956270" w:rsidP="00956270">
      <w:pPr>
        <w:spacing w:after="0"/>
        <w:rPr>
          <w:rFonts w:ascii="Calibri" w:hAnsi="Calibri"/>
          <w:sz w:val="24"/>
        </w:rPr>
      </w:pPr>
      <w:r w:rsidRPr="00956270">
        <w:rPr>
          <w:rFonts w:ascii="Calibri" w:hAnsi="Calibri"/>
          <w:sz w:val="24"/>
        </w:rPr>
        <w:t>The purpose of the Community Reference Group is to provide input and feedback to Council through the key research, development, and evaluation phases of the Council Plan 2017-2021.</w:t>
      </w:r>
    </w:p>
    <w:p w:rsidR="00956270" w:rsidRDefault="00956270" w:rsidP="00956270">
      <w:pPr>
        <w:spacing w:after="0"/>
        <w:rPr>
          <w:rFonts w:ascii="Calibri" w:hAnsi="Calibri"/>
          <w:sz w:val="24"/>
        </w:rPr>
      </w:pPr>
    </w:p>
    <w:p w:rsidR="00B42BD0" w:rsidRPr="00B42BD0" w:rsidRDefault="00B42BD0" w:rsidP="00956270">
      <w:pPr>
        <w:spacing w:after="0"/>
        <w:rPr>
          <w:rFonts w:ascii="Calibri" w:hAnsi="Calibri"/>
          <w:b/>
          <w:sz w:val="24"/>
        </w:rPr>
      </w:pPr>
      <w:r w:rsidRPr="00B42BD0">
        <w:rPr>
          <w:rFonts w:ascii="Calibri" w:hAnsi="Calibri"/>
          <w:b/>
          <w:sz w:val="24"/>
        </w:rPr>
        <w:t>Selection Process</w:t>
      </w:r>
    </w:p>
    <w:p w:rsidR="00956270" w:rsidRPr="00956270" w:rsidRDefault="00956270" w:rsidP="00956270">
      <w:pPr>
        <w:spacing w:after="0"/>
        <w:rPr>
          <w:rFonts w:ascii="Calibri" w:hAnsi="Calibri"/>
          <w:sz w:val="24"/>
        </w:rPr>
      </w:pPr>
      <w:r w:rsidRPr="00956270">
        <w:rPr>
          <w:rFonts w:ascii="Calibri" w:hAnsi="Calibri"/>
          <w:sz w:val="24"/>
        </w:rPr>
        <w:t xml:space="preserve">A Community Reference Group </w:t>
      </w:r>
      <w:r>
        <w:rPr>
          <w:rFonts w:ascii="Calibri" w:hAnsi="Calibri"/>
          <w:sz w:val="24"/>
        </w:rPr>
        <w:t xml:space="preserve">of 27 members </w:t>
      </w:r>
      <w:r w:rsidR="00B42BD0">
        <w:rPr>
          <w:rFonts w:ascii="Calibri" w:hAnsi="Calibri"/>
          <w:sz w:val="24"/>
        </w:rPr>
        <w:t>was</w:t>
      </w:r>
      <w:r>
        <w:rPr>
          <w:rFonts w:ascii="Calibri" w:hAnsi="Calibri"/>
          <w:sz w:val="24"/>
        </w:rPr>
        <w:t xml:space="preserve"> </w:t>
      </w:r>
      <w:r w:rsidRPr="00956270">
        <w:rPr>
          <w:rFonts w:ascii="Calibri" w:hAnsi="Calibri"/>
          <w:sz w:val="24"/>
        </w:rPr>
        <w:t xml:space="preserve">selected from a range of sources </w:t>
      </w:r>
      <w:r w:rsidR="00497E36">
        <w:rPr>
          <w:rFonts w:ascii="Calibri" w:hAnsi="Calibri"/>
          <w:sz w:val="24"/>
        </w:rPr>
        <w:t xml:space="preserve">(see page 2 for more information).  Sources include: </w:t>
      </w:r>
      <w:r w:rsidR="00A44882">
        <w:rPr>
          <w:rFonts w:ascii="Calibri" w:hAnsi="Calibri"/>
          <w:sz w:val="24"/>
        </w:rPr>
        <w:br/>
      </w:r>
    </w:p>
    <w:p w:rsidR="00956270" w:rsidRPr="00956270" w:rsidRDefault="00956270" w:rsidP="00956270">
      <w:pPr>
        <w:pStyle w:val="ListParagraph"/>
        <w:numPr>
          <w:ilvl w:val="0"/>
          <w:numId w:val="43"/>
        </w:numPr>
        <w:spacing w:after="0"/>
        <w:rPr>
          <w:rFonts w:ascii="Calibri" w:hAnsi="Calibri"/>
          <w:sz w:val="24"/>
        </w:rPr>
      </w:pPr>
      <w:r w:rsidRPr="00956270">
        <w:rPr>
          <w:rFonts w:ascii="Calibri" w:hAnsi="Calibri"/>
          <w:sz w:val="24"/>
        </w:rPr>
        <w:t>Residents who self-nominated an interest in the recent Council Plan survey</w:t>
      </w:r>
    </w:p>
    <w:p w:rsidR="00956270" w:rsidRPr="00956270" w:rsidRDefault="00956270" w:rsidP="00956270">
      <w:pPr>
        <w:pStyle w:val="ListParagraph"/>
        <w:numPr>
          <w:ilvl w:val="0"/>
          <w:numId w:val="43"/>
        </w:numPr>
        <w:spacing w:after="0"/>
        <w:rPr>
          <w:rFonts w:ascii="Calibri" w:hAnsi="Calibri"/>
          <w:sz w:val="24"/>
        </w:rPr>
      </w:pPr>
      <w:r w:rsidRPr="00956270">
        <w:rPr>
          <w:rFonts w:ascii="Calibri" w:hAnsi="Calibri"/>
          <w:sz w:val="24"/>
        </w:rPr>
        <w:t>Randomly selected ratepayers</w:t>
      </w:r>
    </w:p>
    <w:p w:rsidR="00956270" w:rsidRPr="00956270" w:rsidRDefault="00956270" w:rsidP="00956270">
      <w:pPr>
        <w:pStyle w:val="ListParagraph"/>
        <w:numPr>
          <w:ilvl w:val="0"/>
          <w:numId w:val="43"/>
        </w:numPr>
        <w:spacing w:after="0"/>
        <w:rPr>
          <w:rFonts w:ascii="Calibri" w:hAnsi="Calibri"/>
          <w:sz w:val="24"/>
        </w:rPr>
      </w:pPr>
      <w:r w:rsidRPr="00956270">
        <w:rPr>
          <w:rFonts w:ascii="Calibri" w:hAnsi="Calibri"/>
          <w:sz w:val="24"/>
        </w:rPr>
        <w:t>Randomly selected representatives from community groups across the Shire.</w:t>
      </w:r>
    </w:p>
    <w:p w:rsidR="00956270" w:rsidRDefault="00956270" w:rsidP="00956270">
      <w:pPr>
        <w:spacing w:after="0"/>
        <w:rPr>
          <w:rFonts w:ascii="Calibri" w:hAnsi="Calibri"/>
          <w:sz w:val="24"/>
        </w:rPr>
      </w:pPr>
    </w:p>
    <w:p w:rsidR="00956270" w:rsidRPr="00B42BD0" w:rsidRDefault="00B42BD0" w:rsidP="00956270">
      <w:pPr>
        <w:spacing w:after="0"/>
        <w:rPr>
          <w:rFonts w:ascii="Calibri" w:hAnsi="Calibri"/>
          <w:b/>
          <w:sz w:val="24"/>
        </w:rPr>
      </w:pPr>
      <w:r w:rsidRPr="00B42BD0">
        <w:rPr>
          <w:rFonts w:ascii="Calibri" w:hAnsi="Calibri"/>
          <w:b/>
          <w:sz w:val="24"/>
        </w:rPr>
        <w:t>Group makeup</w:t>
      </w:r>
    </w:p>
    <w:p w:rsidR="00B42BD0" w:rsidRPr="006D4E74" w:rsidRDefault="00B42BD0" w:rsidP="00B42BD0">
      <w:pPr>
        <w:shd w:val="clear" w:color="auto" w:fill="FFFFFF"/>
        <w:spacing w:after="150"/>
        <w:rPr>
          <w:rFonts w:ascii="Calibri" w:hAnsi="Calibri"/>
          <w:sz w:val="24"/>
        </w:rPr>
      </w:pPr>
      <w:r>
        <w:rPr>
          <w:rFonts w:ascii="Calibri" w:hAnsi="Calibri"/>
          <w:sz w:val="24"/>
        </w:rPr>
        <w:t>M</w:t>
      </w:r>
      <w:r w:rsidRPr="006D4E74">
        <w:rPr>
          <w:rFonts w:ascii="Calibri" w:hAnsi="Calibri"/>
          <w:sz w:val="24"/>
        </w:rPr>
        <w:t xml:space="preserve">embers of the Community Reference Group </w:t>
      </w:r>
      <w:r>
        <w:rPr>
          <w:rFonts w:ascii="Calibri" w:hAnsi="Calibri"/>
          <w:sz w:val="24"/>
        </w:rPr>
        <w:t>provide</w:t>
      </w:r>
      <w:r w:rsidRPr="006D4E74">
        <w:rPr>
          <w:rFonts w:ascii="Calibri" w:hAnsi="Calibri"/>
          <w:sz w:val="24"/>
        </w:rPr>
        <w:t xml:space="preserve"> representation from a demographic spread of the Shire,</w:t>
      </w:r>
      <w:r>
        <w:rPr>
          <w:rFonts w:ascii="Calibri" w:hAnsi="Calibri"/>
          <w:sz w:val="24"/>
        </w:rPr>
        <w:t xml:space="preserve"> and </w:t>
      </w:r>
      <w:r w:rsidRPr="006D4E74">
        <w:rPr>
          <w:rFonts w:ascii="Calibri" w:hAnsi="Calibri"/>
          <w:sz w:val="24"/>
        </w:rPr>
        <w:t>bring with them a range of skills and knowledge and views from a broad range of community groups and industries. This includes but is not limited to:</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Parents of children </w:t>
      </w:r>
      <w:r>
        <w:rPr>
          <w:rFonts w:ascii="Calibri" w:hAnsi="Calibri"/>
          <w:sz w:val="24"/>
        </w:rPr>
        <w:t>of</w:t>
      </w:r>
      <w:r w:rsidRPr="006D4E74">
        <w:rPr>
          <w:rFonts w:ascii="Calibri" w:hAnsi="Calibri"/>
          <w:sz w:val="24"/>
        </w:rPr>
        <w:t xml:space="preserve"> a range of ages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Business owners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Environment and sustainability</w:t>
      </w:r>
      <w:r>
        <w:rPr>
          <w:rFonts w:ascii="Calibri" w:hAnsi="Calibri"/>
          <w:sz w:val="24"/>
        </w:rPr>
        <w:t xml:space="preserve"> including Landcare groups</w:t>
      </w:r>
      <w:r w:rsidRPr="006D4E74">
        <w:rPr>
          <w:rFonts w:ascii="Calibri" w:hAnsi="Calibri"/>
          <w:sz w:val="24"/>
        </w:rPr>
        <w:t xml:space="preserve">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Teaching</w:t>
      </w:r>
      <w:r>
        <w:rPr>
          <w:rFonts w:ascii="Calibri" w:hAnsi="Calibri"/>
          <w:sz w:val="24"/>
        </w:rPr>
        <w:t xml:space="preserve"> and community education</w:t>
      </w:r>
      <w:r w:rsidRPr="006D4E74">
        <w:rPr>
          <w:rFonts w:ascii="Calibri" w:hAnsi="Calibri"/>
          <w:sz w:val="24"/>
        </w:rPr>
        <w:t xml:space="preserve">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Arts and Culture groups and industries</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Community sporting groups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Urban planning</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Recreation and hall committees                </w:t>
      </w:r>
    </w:p>
    <w:p w:rsidR="00B42BD0" w:rsidRPr="006D4E74" w:rsidRDefault="00B42BD0" w:rsidP="00B42BD0">
      <w:pPr>
        <w:pStyle w:val="ListParagraph"/>
        <w:numPr>
          <w:ilvl w:val="0"/>
          <w:numId w:val="41"/>
        </w:numPr>
        <w:spacing w:after="0"/>
        <w:rPr>
          <w:rFonts w:ascii="Calibri" w:hAnsi="Calibri"/>
          <w:sz w:val="24"/>
        </w:rPr>
      </w:pPr>
      <w:r>
        <w:rPr>
          <w:rFonts w:ascii="Calibri" w:hAnsi="Calibri"/>
          <w:sz w:val="24"/>
        </w:rPr>
        <w:t>Community v</w:t>
      </w:r>
      <w:r w:rsidRPr="006D4E74">
        <w:rPr>
          <w:rFonts w:ascii="Calibri" w:hAnsi="Calibri"/>
          <w:sz w:val="24"/>
        </w:rPr>
        <w:t xml:space="preserve">olunteers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Emergency services including CFA and SES</w:t>
      </w:r>
    </w:p>
    <w:p w:rsidR="00B42BD0" w:rsidRDefault="00B42BD0" w:rsidP="00B42BD0">
      <w:pPr>
        <w:pStyle w:val="ListParagraph"/>
        <w:numPr>
          <w:ilvl w:val="0"/>
          <w:numId w:val="41"/>
        </w:numPr>
        <w:spacing w:after="0"/>
        <w:rPr>
          <w:rFonts w:ascii="Calibri" w:hAnsi="Calibri"/>
          <w:sz w:val="24"/>
        </w:rPr>
      </w:pPr>
      <w:r w:rsidRPr="00E55E1B">
        <w:rPr>
          <w:rFonts w:ascii="Calibri" w:hAnsi="Calibri"/>
          <w:sz w:val="24"/>
        </w:rPr>
        <w:t xml:space="preserve">Industries including </w:t>
      </w:r>
      <w:r>
        <w:rPr>
          <w:rFonts w:ascii="Calibri" w:hAnsi="Calibri"/>
          <w:sz w:val="24"/>
        </w:rPr>
        <w:t xml:space="preserve">agriculture, construction, </w:t>
      </w:r>
      <w:r w:rsidRPr="00E55E1B">
        <w:rPr>
          <w:rFonts w:ascii="Calibri" w:hAnsi="Calibri"/>
          <w:sz w:val="24"/>
        </w:rPr>
        <w:t>engineering</w:t>
      </w:r>
    </w:p>
    <w:p w:rsidR="00B42BD0" w:rsidRPr="00E55E1B" w:rsidRDefault="00B42BD0" w:rsidP="00B42BD0">
      <w:pPr>
        <w:pStyle w:val="ListParagraph"/>
        <w:numPr>
          <w:ilvl w:val="0"/>
          <w:numId w:val="41"/>
        </w:numPr>
        <w:spacing w:after="0"/>
        <w:rPr>
          <w:rFonts w:ascii="Calibri" w:hAnsi="Calibri"/>
          <w:sz w:val="24"/>
        </w:rPr>
      </w:pPr>
      <w:r w:rsidRPr="00E55E1B">
        <w:rPr>
          <w:rFonts w:ascii="Calibri" w:hAnsi="Calibri"/>
          <w:sz w:val="24"/>
        </w:rPr>
        <w:t xml:space="preserve">Community and health services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Finance                                                                </w:t>
      </w:r>
    </w:p>
    <w:p w:rsidR="00B42BD0" w:rsidRPr="006D4E74"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Kindergarten and school committees                     </w:t>
      </w:r>
    </w:p>
    <w:p w:rsidR="00B42BD0" w:rsidRPr="002358BC" w:rsidRDefault="00B42BD0" w:rsidP="00B42BD0">
      <w:pPr>
        <w:pStyle w:val="ListParagraph"/>
        <w:numPr>
          <w:ilvl w:val="0"/>
          <w:numId w:val="41"/>
        </w:numPr>
        <w:spacing w:after="0"/>
        <w:rPr>
          <w:rFonts w:ascii="Calibri" w:hAnsi="Calibri"/>
          <w:sz w:val="24"/>
        </w:rPr>
      </w:pPr>
      <w:r w:rsidRPr="006D4E74">
        <w:rPr>
          <w:rFonts w:ascii="Calibri" w:hAnsi="Calibri"/>
          <w:sz w:val="24"/>
        </w:rPr>
        <w:t xml:space="preserve">Historical societies                                                          </w:t>
      </w:r>
    </w:p>
    <w:p w:rsidR="00B42BD0" w:rsidRPr="00956270" w:rsidRDefault="00B42BD0" w:rsidP="00956270">
      <w:pPr>
        <w:spacing w:after="0"/>
        <w:rPr>
          <w:rFonts w:ascii="Calibri" w:hAnsi="Calibri"/>
          <w:sz w:val="24"/>
        </w:rPr>
      </w:pPr>
    </w:p>
    <w:p w:rsidR="00B42BD0" w:rsidRPr="00B42BD0" w:rsidRDefault="00B42BD0" w:rsidP="00956270">
      <w:pPr>
        <w:spacing w:after="0"/>
        <w:rPr>
          <w:rFonts w:ascii="Calibri" w:hAnsi="Calibri"/>
          <w:b/>
          <w:sz w:val="24"/>
        </w:rPr>
      </w:pPr>
      <w:r w:rsidRPr="00B42BD0">
        <w:rPr>
          <w:rFonts w:ascii="Calibri" w:hAnsi="Calibri"/>
          <w:b/>
          <w:sz w:val="24"/>
        </w:rPr>
        <w:t>Meetings</w:t>
      </w:r>
    </w:p>
    <w:p w:rsidR="00956270" w:rsidRPr="00956270" w:rsidRDefault="00B42BD0" w:rsidP="00956270">
      <w:pPr>
        <w:spacing w:after="0"/>
        <w:rPr>
          <w:rFonts w:ascii="Calibri" w:hAnsi="Calibri"/>
          <w:sz w:val="24"/>
        </w:rPr>
      </w:pPr>
      <w:r>
        <w:rPr>
          <w:rFonts w:ascii="Calibri" w:hAnsi="Calibri"/>
          <w:sz w:val="24"/>
        </w:rPr>
        <w:t xml:space="preserve">The </w:t>
      </w:r>
      <w:r w:rsidR="00956270" w:rsidRPr="00956270">
        <w:rPr>
          <w:rFonts w:ascii="Calibri" w:hAnsi="Calibri"/>
          <w:sz w:val="24"/>
        </w:rPr>
        <w:t>Community Reference Group will meet three times to contribute to the development of the Council Plan:</w:t>
      </w:r>
    </w:p>
    <w:p w:rsidR="00956270" w:rsidRDefault="00956270" w:rsidP="00956270">
      <w:pPr>
        <w:spacing w:after="0"/>
        <w:rPr>
          <w:rFonts w:ascii="Calibri" w:hAnsi="Calibri"/>
          <w:sz w:val="24"/>
        </w:rPr>
      </w:pP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36"/>
        <w:gridCol w:w="2835"/>
        <w:gridCol w:w="2835"/>
      </w:tblGrid>
      <w:tr w:rsidR="00956270" w:rsidRPr="00956270" w:rsidTr="00956270">
        <w:trPr>
          <w:trHeight w:val="486"/>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b/>
                <w:color w:val="000000"/>
                <w:szCs w:val="24"/>
                <w:lang w:eastAsia="en-AU"/>
              </w:rPr>
            </w:pPr>
            <w:r w:rsidRPr="00956270">
              <w:rPr>
                <w:rFonts w:ascii="Calibri" w:eastAsia="Times New Roman" w:hAnsi="Calibri" w:cs="Arial"/>
                <w:b/>
                <w:color w:val="000000"/>
                <w:szCs w:val="24"/>
                <w:lang w:eastAsia="en-AU"/>
              </w:rPr>
              <w:t>Council Plan Introduction and Consultation Key Findings Workshop</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Monday 27 February 2017, 6.30pm-8.30pm</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Bannockburn Cultural Centre, Bannockburn</w:t>
            </w:r>
          </w:p>
        </w:tc>
      </w:tr>
      <w:tr w:rsidR="00956270" w:rsidRPr="00956270" w:rsidTr="00956270">
        <w:trPr>
          <w:trHeight w:val="486"/>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b/>
                <w:color w:val="000000"/>
                <w:szCs w:val="24"/>
                <w:lang w:eastAsia="en-AU"/>
              </w:rPr>
            </w:pPr>
            <w:r w:rsidRPr="00956270">
              <w:rPr>
                <w:rFonts w:ascii="Calibri" w:eastAsia="Times New Roman" w:hAnsi="Calibri" w:cs="Arial"/>
                <w:b/>
                <w:color w:val="000000"/>
                <w:szCs w:val="24"/>
                <w:lang w:eastAsia="en-AU"/>
              </w:rPr>
              <w:t>Draft Council Plan Workshop</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Tuesday 9 May 2017, 6.30pm-8.30pm</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Rokewood Memorial Hall, Rokewood</w:t>
            </w:r>
          </w:p>
        </w:tc>
      </w:tr>
      <w:tr w:rsidR="00956270" w:rsidRPr="00956270" w:rsidTr="00956270">
        <w:trPr>
          <w:trHeight w:val="486"/>
        </w:trPr>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b/>
                <w:color w:val="000000"/>
                <w:szCs w:val="24"/>
                <w:lang w:eastAsia="en-AU"/>
              </w:rPr>
            </w:pPr>
            <w:r w:rsidRPr="00956270">
              <w:rPr>
                <w:rFonts w:ascii="Calibri" w:eastAsia="Times New Roman" w:hAnsi="Calibri" w:cs="Arial"/>
                <w:b/>
                <w:color w:val="000000"/>
                <w:szCs w:val="24"/>
                <w:lang w:eastAsia="en-AU"/>
              </w:rPr>
              <w:t>Project Evaluation Workshop</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Wednesday 28 June 2017, 7pm-8.30pm</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6270" w:rsidRPr="00956270" w:rsidRDefault="00956270" w:rsidP="00956270">
            <w:pPr>
              <w:spacing w:after="0"/>
              <w:rPr>
                <w:rFonts w:ascii="Calibri" w:eastAsia="Times New Roman" w:hAnsi="Calibri" w:cs="Arial"/>
                <w:color w:val="000000"/>
                <w:szCs w:val="24"/>
                <w:lang w:eastAsia="en-AU"/>
              </w:rPr>
            </w:pPr>
            <w:r w:rsidRPr="00956270">
              <w:rPr>
                <w:rFonts w:ascii="Calibri" w:eastAsia="Times New Roman" w:hAnsi="Calibri" w:cs="Arial"/>
                <w:color w:val="000000"/>
                <w:szCs w:val="24"/>
                <w:lang w:eastAsia="en-AU"/>
              </w:rPr>
              <w:t>The Well, Smythesdale</w:t>
            </w:r>
          </w:p>
        </w:tc>
      </w:tr>
    </w:tbl>
    <w:p w:rsidR="00B42BD0" w:rsidRDefault="00B42BD0">
      <w:pPr>
        <w:spacing w:after="0"/>
        <w:rPr>
          <w:rFonts w:ascii="Calibri" w:hAnsi="Calibri"/>
          <w:b/>
          <w:sz w:val="28"/>
        </w:rPr>
      </w:pPr>
      <w:r>
        <w:rPr>
          <w:rFonts w:ascii="Calibri" w:hAnsi="Calibri"/>
          <w:b/>
          <w:sz w:val="28"/>
        </w:rPr>
        <w:br w:type="page"/>
      </w:r>
      <w:bookmarkStart w:id="0" w:name="_GoBack"/>
      <w:bookmarkEnd w:id="0"/>
    </w:p>
    <w:p w:rsidR="00956270" w:rsidRPr="00956270" w:rsidRDefault="00956270" w:rsidP="00AD7CC9">
      <w:pPr>
        <w:spacing w:after="0"/>
        <w:rPr>
          <w:rFonts w:ascii="Calibri" w:hAnsi="Calibri"/>
          <w:b/>
          <w:sz w:val="28"/>
        </w:rPr>
      </w:pPr>
      <w:r w:rsidRPr="00956270">
        <w:rPr>
          <w:rFonts w:ascii="Calibri" w:hAnsi="Calibri"/>
          <w:b/>
          <w:sz w:val="28"/>
        </w:rPr>
        <w:lastRenderedPageBreak/>
        <w:t>About the selection process</w:t>
      </w:r>
    </w:p>
    <w:p w:rsidR="00956270" w:rsidRDefault="00956270" w:rsidP="00AD7CC9">
      <w:pPr>
        <w:spacing w:after="0"/>
        <w:rPr>
          <w:rFonts w:ascii="Calibri" w:hAnsi="Calibri"/>
          <w:sz w:val="24"/>
        </w:rPr>
      </w:pPr>
    </w:p>
    <w:p w:rsidR="00AD7CC9" w:rsidRPr="006D4E74" w:rsidRDefault="00881F4F" w:rsidP="00AD7CC9">
      <w:pPr>
        <w:spacing w:after="0"/>
        <w:rPr>
          <w:rFonts w:ascii="Calibri" w:hAnsi="Calibri"/>
          <w:sz w:val="24"/>
        </w:rPr>
      </w:pPr>
      <w:r w:rsidRPr="006D4E74">
        <w:rPr>
          <w:rFonts w:ascii="Calibri" w:hAnsi="Calibri"/>
          <w:sz w:val="24"/>
        </w:rPr>
        <w:t>Council invited</w:t>
      </w:r>
      <w:r w:rsidR="00AD7CC9" w:rsidRPr="006D4E74">
        <w:rPr>
          <w:rFonts w:ascii="Calibri" w:hAnsi="Calibri"/>
          <w:sz w:val="24"/>
        </w:rPr>
        <w:t xml:space="preserve"> Expressions of Interest from the following groups: </w:t>
      </w:r>
    </w:p>
    <w:p w:rsidR="00AD7CC9" w:rsidRPr="006D4E74" w:rsidRDefault="00152C24" w:rsidP="00AD7CC9">
      <w:pPr>
        <w:pStyle w:val="ListParagraph"/>
        <w:numPr>
          <w:ilvl w:val="0"/>
          <w:numId w:val="40"/>
        </w:numPr>
        <w:spacing w:after="0"/>
        <w:rPr>
          <w:rFonts w:ascii="Calibri" w:hAnsi="Calibri"/>
          <w:sz w:val="24"/>
        </w:rPr>
      </w:pPr>
      <w:r w:rsidRPr="006D4E74">
        <w:rPr>
          <w:rFonts w:ascii="Calibri" w:hAnsi="Calibri"/>
          <w:sz w:val="24"/>
        </w:rPr>
        <w:t>106</w:t>
      </w:r>
      <w:r w:rsidR="00AD7CC9" w:rsidRPr="006D4E74">
        <w:rPr>
          <w:rFonts w:ascii="Calibri" w:hAnsi="Calibri"/>
          <w:sz w:val="24"/>
        </w:rPr>
        <w:t xml:space="preserve"> residents who self-nominated an interest in the Council Plan survey; </w:t>
      </w:r>
    </w:p>
    <w:p w:rsidR="00AD7CC9" w:rsidRPr="006D4E74" w:rsidRDefault="00AD7CC9" w:rsidP="00AD7CC9">
      <w:pPr>
        <w:pStyle w:val="ListParagraph"/>
        <w:numPr>
          <w:ilvl w:val="0"/>
          <w:numId w:val="40"/>
        </w:numPr>
        <w:spacing w:after="0"/>
        <w:rPr>
          <w:rFonts w:ascii="Calibri" w:hAnsi="Calibri"/>
          <w:sz w:val="24"/>
        </w:rPr>
      </w:pPr>
      <w:r w:rsidRPr="006D4E74">
        <w:rPr>
          <w:rFonts w:ascii="Calibri" w:hAnsi="Calibri"/>
          <w:sz w:val="24"/>
        </w:rPr>
        <w:t xml:space="preserve">200 randomly selected ratepayers; </w:t>
      </w:r>
    </w:p>
    <w:p w:rsidR="00AD7CC9" w:rsidRPr="006D4E74" w:rsidRDefault="00AD7CC9" w:rsidP="00AD7CC9">
      <w:pPr>
        <w:pStyle w:val="ListParagraph"/>
        <w:numPr>
          <w:ilvl w:val="0"/>
          <w:numId w:val="40"/>
        </w:numPr>
        <w:spacing w:after="0"/>
        <w:rPr>
          <w:rFonts w:ascii="Calibri" w:hAnsi="Calibri"/>
          <w:sz w:val="24"/>
        </w:rPr>
      </w:pPr>
      <w:r w:rsidRPr="006D4E74">
        <w:rPr>
          <w:rFonts w:ascii="Calibri" w:hAnsi="Calibri"/>
          <w:sz w:val="24"/>
        </w:rPr>
        <w:t xml:space="preserve">50 randomly selected representatives from Council’s community </w:t>
      </w:r>
      <w:proofErr w:type="gramStart"/>
      <w:r w:rsidRPr="006D4E74">
        <w:rPr>
          <w:rFonts w:ascii="Calibri" w:hAnsi="Calibri"/>
          <w:sz w:val="24"/>
        </w:rPr>
        <w:t>groups</w:t>
      </w:r>
      <w:proofErr w:type="gramEnd"/>
      <w:r w:rsidRPr="006D4E74">
        <w:rPr>
          <w:rFonts w:ascii="Calibri" w:hAnsi="Calibri"/>
          <w:sz w:val="24"/>
        </w:rPr>
        <w:t xml:space="preserve"> database.</w:t>
      </w:r>
    </w:p>
    <w:p w:rsidR="00AD7CC9" w:rsidRPr="006D4E74" w:rsidRDefault="00AD7CC9" w:rsidP="00AD7CC9">
      <w:pPr>
        <w:spacing w:after="0"/>
        <w:rPr>
          <w:rFonts w:ascii="Calibri" w:hAnsi="Calibri"/>
          <w:sz w:val="24"/>
        </w:rPr>
      </w:pPr>
    </w:p>
    <w:p w:rsidR="00AD7CC9" w:rsidRPr="006D4E74" w:rsidRDefault="00AD7CC9" w:rsidP="006D4E74">
      <w:pPr>
        <w:pStyle w:val="ListParagraph"/>
        <w:numPr>
          <w:ilvl w:val="0"/>
          <w:numId w:val="42"/>
        </w:numPr>
        <w:spacing w:after="0"/>
        <w:rPr>
          <w:rFonts w:ascii="Calibri" w:hAnsi="Calibri"/>
          <w:b/>
          <w:sz w:val="24"/>
        </w:rPr>
      </w:pPr>
      <w:r w:rsidRPr="006D4E74">
        <w:rPr>
          <w:rFonts w:ascii="Calibri" w:hAnsi="Calibri"/>
          <w:b/>
          <w:sz w:val="24"/>
        </w:rPr>
        <w:t xml:space="preserve">A total of </w:t>
      </w:r>
      <w:r w:rsidR="004E5223" w:rsidRPr="006D4E74">
        <w:rPr>
          <w:rFonts w:ascii="Calibri" w:hAnsi="Calibri"/>
          <w:b/>
          <w:sz w:val="24"/>
        </w:rPr>
        <w:t>36</w:t>
      </w:r>
      <w:r w:rsidRPr="006D4E74">
        <w:rPr>
          <w:rFonts w:ascii="Calibri" w:hAnsi="Calibri"/>
          <w:b/>
          <w:sz w:val="24"/>
        </w:rPr>
        <w:t xml:space="preserve"> Expressions of Interest were received.</w:t>
      </w:r>
    </w:p>
    <w:p w:rsidR="00AD7CC9" w:rsidRPr="006D4E74" w:rsidRDefault="00AD7CC9" w:rsidP="00AD7CC9">
      <w:pPr>
        <w:spacing w:after="0"/>
        <w:rPr>
          <w:rFonts w:ascii="Calibri" w:hAnsi="Calibri"/>
          <w:sz w:val="24"/>
        </w:rPr>
      </w:pPr>
    </w:p>
    <w:p w:rsidR="00AD7CC9" w:rsidRPr="006D4E74" w:rsidRDefault="00AD7CC9" w:rsidP="00AD7CC9">
      <w:pPr>
        <w:spacing w:after="0"/>
        <w:rPr>
          <w:rFonts w:ascii="Calibri" w:hAnsi="Calibri"/>
          <w:sz w:val="24"/>
        </w:rPr>
      </w:pPr>
      <w:r w:rsidRPr="006D4E74">
        <w:rPr>
          <w:rFonts w:ascii="Calibri" w:hAnsi="Calibri"/>
          <w:sz w:val="24"/>
        </w:rPr>
        <w:t xml:space="preserve">An independent consultant selected the group members based on geographical location, gender, and age group, to ensure the group reflected the demographics of the broader community. Individual capacity to attend the workshops was also taken into consideration.  </w:t>
      </w:r>
    </w:p>
    <w:p w:rsidR="00AD7CC9" w:rsidRPr="006D4E74" w:rsidRDefault="00AD7CC9" w:rsidP="00AD7CC9">
      <w:pPr>
        <w:spacing w:after="0"/>
        <w:rPr>
          <w:rFonts w:ascii="Calibri" w:hAnsi="Calibri"/>
          <w:b/>
          <w:sz w:val="24"/>
        </w:rPr>
      </w:pPr>
    </w:p>
    <w:p w:rsidR="00AD7CC9" w:rsidRPr="006D4E74" w:rsidRDefault="00AD7CC9" w:rsidP="006D4E74">
      <w:pPr>
        <w:pStyle w:val="ListParagraph"/>
        <w:numPr>
          <w:ilvl w:val="0"/>
          <w:numId w:val="42"/>
        </w:numPr>
        <w:spacing w:after="0"/>
        <w:rPr>
          <w:rFonts w:ascii="Calibri" w:hAnsi="Calibri"/>
          <w:b/>
          <w:sz w:val="24"/>
        </w:rPr>
      </w:pPr>
      <w:r w:rsidRPr="006D4E74">
        <w:rPr>
          <w:rFonts w:ascii="Calibri" w:hAnsi="Calibri"/>
          <w:b/>
          <w:sz w:val="24"/>
        </w:rPr>
        <w:t>25 reference group members were selected at this stage.</w:t>
      </w:r>
    </w:p>
    <w:p w:rsidR="00AD7CC9" w:rsidRPr="006D4E74" w:rsidRDefault="00AD7CC9" w:rsidP="00AD7CC9">
      <w:pPr>
        <w:spacing w:after="0"/>
        <w:rPr>
          <w:rFonts w:ascii="Calibri" w:hAnsi="Calibri"/>
          <w:sz w:val="24"/>
        </w:rPr>
      </w:pPr>
    </w:p>
    <w:p w:rsidR="00AD7CC9" w:rsidRPr="006D4E74" w:rsidRDefault="00AD7CC9" w:rsidP="00AD7CC9">
      <w:pPr>
        <w:spacing w:after="0"/>
        <w:rPr>
          <w:rFonts w:ascii="Calibri" w:hAnsi="Calibri"/>
          <w:sz w:val="24"/>
        </w:rPr>
      </w:pPr>
      <w:r w:rsidRPr="006D4E74">
        <w:rPr>
          <w:rFonts w:ascii="Calibri" w:hAnsi="Calibri"/>
          <w:sz w:val="24"/>
        </w:rPr>
        <w:t>Due to initial under-representation from certain age groups and geographic locations (people living in Bannockburn aged 16-45), the independent consultant directed Council staff to target recruitment to these sections of the community.  This was done through flyers and social media posts at our Bannockburn Children and Family Services Centre, and through networks of Council staff members.</w:t>
      </w:r>
    </w:p>
    <w:p w:rsidR="00AD7CC9" w:rsidRPr="006D4E74" w:rsidRDefault="00AD7CC9" w:rsidP="00AD7CC9">
      <w:pPr>
        <w:spacing w:after="0"/>
        <w:rPr>
          <w:rFonts w:ascii="Calibri" w:hAnsi="Calibri"/>
          <w:b/>
          <w:sz w:val="24"/>
        </w:rPr>
      </w:pPr>
    </w:p>
    <w:p w:rsidR="00AD7CC9" w:rsidRPr="006D4E74" w:rsidRDefault="00AD7CC9" w:rsidP="006D4E74">
      <w:pPr>
        <w:pStyle w:val="ListParagraph"/>
        <w:numPr>
          <w:ilvl w:val="0"/>
          <w:numId w:val="42"/>
        </w:numPr>
        <w:spacing w:after="0"/>
        <w:rPr>
          <w:rFonts w:ascii="Calibri" w:hAnsi="Calibri"/>
          <w:b/>
          <w:sz w:val="24"/>
        </w:rPr>
      </w:pPr>
      <w:r w:rsidRPr="006D4E74">
        <w:rPr>
          <w:rFonts w:ascii="Calibri" w:hAnsi="Calibri"/>
          <w:b/>
          <w:sz w:val="24"/>
        </w:rPr>
        <w:t xml:space="preserve">2 </w:t>
      </w:r>
      <w:r w:rsidR="004E5223" w:rsidRPr="006D4E74">
        <w:rPr>
          <w:rFonts w:ascii="Calibri" w:hAnsi="Calibri"/>
          <w:b/>
          <w:sz w:val="24"/>
        </w:rPr>
        <w:t xml:space="preserve">additional </w:t>
      </w:r>
      <w:r w:rsidRPr="006D4E74">
        <w:rPr>
          <w:rFonts w:ascii="Calibri" w:hAnsi="Calibri"/>
          <w:b/>
          <w:sz w:val="24"/>
        </w:rPr>
        <w:t>reference group members were selected at this stage.</w:t>
      </w:r>
    </w:p>
    <w:p w:rsidR="00AD7CC9" w:rsidRPr="006D4E74" w:rsidRDefault="00AD7CC9" w:rsidP="00AD7CC9">
      <w:pPr>
        <w:spacing w:after="0"/>
        <w:rPr>
          <w:rFonts w:ascii="Calibri" w:hAnsi="Calibri"/>
          <w:sz w:val="24"/>
        </w:rPr>
      </w:pPr>
    </w:p>
    <w:p w:rsidR="00AD7CC9" w:rsidRPr="006D4E74" w:rsidRDefault="00AD7CC9" w:rsidP="006D4E74">
      <w:pPr>
        <w:pStyle w:val="ListParagraph"/>
        <w:numPr>
          <w:ilvl w:val="0"/>
          <w:numId w:val="42"/>
        </w:numPr>
        <w:spacing w:after="0"/>
        <w:rPr>
          <w:rFonts w:ascii="Calibri" w:hAnsi="Calibri"/>
          <w:b/>
          <w:sz w:val="24"/>
        </w:rPr>
      </w:pPr>
      <w:r w:rsidRPr="006D4E74">
        <w:rPr>
          <w:rFonts w:ascii="Calibri" w:hAnsi="Calibri"/>
          <w:b/>
          <w:sz w:val="24"/>
        </w:rPr>
        <w:t>Council CEO approved the final reference group members of 27 people.</w:t>
      </w:r>
    </w:p>
    <w:p w:rsidR="006D4E74" w:rsidRPr="002358BC" w:rsidRDefault="002358BC" w:rsidP="00B42BD0">
      <w:pPr>
        <w:shd w:val="clear" w:color="auto" w:fill="FFFFFF"/>
        <w:spacing w:after="150"/>
        <w:rPr>
          <w:rFonts w:ascii="Calibri" w:hAnsi="Calibri"/>
          <w:sz w:val="24"/>
        </w:rPr>
      </w:pPr>
      <w:r>
        <w:rPr>
          <w:rFonts w:ascii="Calibri" w:hAnsi="Calibri"/>
          <w:sz w:val="24"/>
        </w:rPr>
        <w:br/>
      </w:r>
    </w:p>
    <w:sectPr w:rsidR="006D4E74" w:rsidRPr="002358BC" w:rsidSect="00D93E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82" w:rsidRDefault="00A44882" w:rsidP="00A44882">
      <w:pPr>
        <w:spacing w:after="0"/>
      </w:pPr>
      <w:r>
        <w:separator/>
      </w:r>
    </w:p>
  </w:endnote>
  <w:endnote w:type="continuationSeparator" w:id="0">
    <w:p w:rsidR="00A44882" w:rsidRDefault="00A44882" w:rsidP="00A44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049096"/>
      <w:docPartObj>
        <w:docPartGallery w:val="Page Numbers (Bottom of Page)"/>
        <w:docPartUnique/>
      </w:docPartObj>
    </w:sdtPr>
    <w:sdtEndPr>
      <w:rPr>
        <w:noProof/>
      </w:rPr>
    </w:sdtEndPr>
    <w:sdtContent>
      <w:p w:rsidR="00A44882" w:rsidRDefault="00A44882" w:rsidP="00A4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82" w:rsidRDefault="00A44882" w:rsidP="00A44882">
      <w:pPr>
        <w:spacing w:after="0"/>
      </w:pPr>
      <w:r>
        <w:separator/>
      </w:r>
    </w:p>
  </w:footnote>
  <w:footnote w:type="continuationSeparator" w:id="0">
    <w:p w:rsidR="00A44882" w:rsidRDefault="00A44882" w:rsidP="00A448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60CC"/>
    <w:multiLevelType w:val="multilevel"/>
    <w:tmpl w:val="8D4416D6"/>
    <w:lvl w:ilvl="0">
      <w:start w:val="1"/>
      <w:numFmt w:val="decimal"/>
      <w:pStyle w:val="StyleStyleHeading1HelveticaAutoLeftLeft0cmHang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35114B4"/>
    <w:multiLevelType w:val="hybridMultilevel"/>
    <w:tmpl w:val="E41C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9656C"/>
    <w:multiLevelType w:val="hybridMultilevel"/>
    <w:tmpl w:val="097E6608"/>
    <w:lvl w:ilvl="0" w:tplc="A76A3378">
      <w:start w:val="7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AD174D"/>
    <w:multiLevelType w:val="hybridMultilevel"/>
    <w:tmpl w:val="1056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073600"/>
    <w:multiLevelType w:val="hybridMultilevel"/>
    <w:tmpl w:val="A3D0C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484366"/>
    <w:multiLevelType w:val="multilevel"/>
    <w:tmpl w:val="81E8491C"/>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6466DF"/>
    <w:multiLevelType w:val="multilevel"/>
    <w:tmpl w:val="9E82838A"/>
    <w:lvl w:ilvl="0">
      <w:start w:val="1"/>
      <w:numFmt w:val="decimal"/>
      <w:pStyle w:val="Style4"/>
      <w:lvlText w:val="%1"/>
      <w:lvlJc w:val="left"/>
      <w:pPr>
        <w:tabs>
          <w:tab w:val="num" w:pos="432"/>
        </w:tabs>
        <w:ind w:left="432" w:hanging="432"/>
      </w:pPr>
      <w:rPr>
        <w:rFonts w:hint="default"/>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6"/>
  </w:num>
  <w:num w:numId="3">
    <w:abstractNumId w:val="5"/>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5"/>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5"/>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num>
  <w:num w:numId="37">
    <w:abstractNumId w:val="5"/>
  </w:num>
  <w:num w:numId="38">
    <w:abstractNumId w:val="6"/>
  </w:num>
  <w:num w:numId="39">
    <w:abstractNumId w:val="0"/>
  </w:num>
  <w:num w:numId="40">
    <w:abstractNumId w:val="3"/>
  </w:num>
  <w:num w:numId="41">
    <w:abstractNumId w:val="1"/>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C9"/>
    <w:rsid w:val="0000711D"/>
    <w:rsid w:val="000074E5"/>
    <w:rsid w:val="00010F29"/>
    <w:rsid w:val="00011628"/>
    <w:rsid w:val="000212FF"/>
    <w:rsid w:val="00023267"/>
    <w:rsid w:val="00025F52"/>
    <w:rsid w:val="00031DDA"/>
    <w:rsid w:val="00032330"/>
    <w:rsid w:val="00045DBB"/>
    <w:rsid w:val="0005441B"/>
    <w:rsid w:val="000571BB"/>
    <w:rsid w:val="00061AF7"/>
    <w:rsid w:val="00077D00"/>
    <w:rsid w:val="00080B14"/>
    <w:rsid w:val="000C0AB7"/>
    <w:rsid w:val="000C12A8"/>
    <w:rsid w:val="000D1303"/>
    <w:rsid w:val="000D1770"/>
    <w:rsid w:val="000F21BB"/>
    <w:rsid w:val="000F604B"/>
    <w:rsid w:val="00111E17"/>
    <w:rsid w:val="0012570B"/>
    <w:rsid w:val="00130619"/>
    <w:rsid w:val="00131DE5"/>
    <w:rsid w:val="0013720F"/>
    <w:rsid w:val="00141FE8"/>
    <w:rsid w:val="00152C24"/>
    <w:rsid w:val="00171B38"/>
    <w:rsid w:val="00173B01"/>
    <w:rsid w:val="00191D8E"/>
    <w:rsid w:val="001A4D9F"/>
    <w:rsid w:val="001B1FCA"/>
    <w:rsid w:val="001B31E7"/>
    <w:rsid w:val="001B7E8C"/>
    <w:rsid w:val="001C0201"/>
    <w:rsid w:val="001C07B3"/>
    <w:rsid w:val="001C35D2"/>
    <w:rsid w:val="001F0926"/>
    <w:rsid w:val="001F12E6"/>
    <w:rsid w:val="001F2B4A"/>
    <w:rsid w:val="001F5C9E"/>
    <w:rsid w:val="0020038D"/>
    <w:rsid w:val="00222BBC"/>
    <w:rsid w:val="002343EE"/>
    <w:rsid w:val="002358BC"/>
    <w:rsid w:val="002475A8"/>
    <w:rsid w:val="00271D9B"/>
    <w:rsid w:val="0027334A"/>
    <w:rsid w:val="0027399B"/>
    <w:rsid w:val="002946BB"/>
    <w:rsid w:val="00295C94"/>
    <w:rsid w:val="002B6518"/>
    <w:rsid w:val="002E31F2"/>
    <w:rsid w:val="003216C5"/>
    <w:rsid w:val="00322D7C"/>
    <w:rsid w:val="0034648F"/>
    <w:rsid w:val="00362D94"/>
    <w:rsid w:val="00366728"/>
    <w:rsid w:val="003717F4"/>
    <w:rsid w:val="00375B18"/>
    <w:rsid w:val="00376A35"/>
    <w:rsid w:val="0038200B"/>
    <w:rsid w:val="003A118C"/>
    <w:rsid w:val="003E247B"/>
    <w:rsid w:val="0041259D"/>
    <w:rsid w:val="00431B44"/>
    <w:rsid w:val="0046416E"/>
    <w:rsid w:val="00471203"/>
    <w:rsid w:val="004774AE"/>
    <w:rsid w:val="00480A8D"/>
    <w:rsid w:val="00493F8E"/>
    <w:rsid w:val="00497E36"/>
    <w:rsid w:val="004B618B"/>
    <w:rsid w:val="004E5223"/>
    <w:rsid w:val="004F5BBD"/>
    <w:rsid w:val="00500EFE"/>
    <w:rsid w:val="005123B2"/>
    <w:rsid w:val="00514B64"/>
    <w:rsid w:val="005267BD"/>
    <w:rsid w:val="005378C8"/>
    <w:rsid w:val="00541E31"/>
    <w:rsid w:val="005501D3"/>
    <w:rsid w:val="00550369"/>
    <w:rsid w:val="00563F5C"/>
    <w:rsid w:val="005671D7"/>
    <w:rsid w:val="00573B5B"/>
    <w:rsid w:val="00575B3B"/>
    <w:rsid w:val="0058343A"/>
    <w:rsid w:val="005937AA"/>
    <w:rsid w:val="0059743D"/>
    <w:rsid w:val="005B2700"/>
    <w:rsid w:val="005B6772"/>
    <w:rsid w:val="005B7FCB"/>
    <w:rsid w:val="005D3684"/>
    <w:rsid w:val="005D4851"/>
    <w:rsid w:val="005D696F"/>
    <w:rsid w:val="005F1A1E"/>
    <w:rsid w:val="005F5DDC"/>
    <w:rsid w:val="0060667F"/>
    <w:rsid w:val="00612DCB"/>
    <w:rsid w:val="006242CA"/>
    <w:rsid w:val="00650096"/>
    <w:rsid w:val="00672A96"/>
    <w:rsid w:val="00693D18"/>
    <w:rsid w:val="006A3471"/>
    <w:rsid w:val="006A5CB3"/>
    <w:rsid w:val="006B16B6"/>
    <w:rsid w:val="006D4E74"/>
    <w:rsid w:val="006F5D76"/>
    <w:rsid w:val="0070368E"/>
    <w:rsid w:val="007148E7"/>
    <w:rsid w:val="00743114"/>
    <w:rsid w:val="0078257C"/>
    <w:rsid w:val="007869CA"/>
    <w:rsid w:val="007B1D06"/>
    <w:rsid w:val="007C2999"/>
    <w:rsid w:val="007E3B7E"/>
    <w:rsid w:val="007E6F65"/>
    <w:rsid w:val="007E7F24"/>
    <w:rsid w:val="007F1982"/>
    <w:rsid w:val="007F27E5"/>
    <w:rsid w:val="008060B0"/>
    <w:rsid w:val="008136A4"/>
    <w:rsid w:val="00825BD7"/>
    <w:rsid w:val="00843EFC"/>
    <w:rsid w:val="008501CD"/>
    <w:rsid w:val="008715DE"/>
    <w:rsid w:val="0087246E"/>
    <w:rsid w:val="00881F4F"/>
    <w:rsid w:val="008918E9"/>
    <w:rsid w:val="008C66B3"/>
    <w:rsid w:val="008D049E"/>
    <w:rsid w:val="008D3720"/>
    <w:rsid w:val="008D740E"/>
    <w:rsid w:val="008E6C76"/>
    <w:rsid w:val="008F7AB1"/>
    <w:rsid w:val="00902552"/>
    <w:rsid w:val="00903BAB"/>
    <w:rsid w:val="009147C2"/>
    <w:rsid w:val="00945A0A"/>
    <w:rsid w:val="00956270"/>
    <w:rsid w:val="00964A88"/>
    <w:rsid w:val="00971CC0"/>
    <w:rsid w:val="009801AA"/>
    <w:rsid w:val="00983D52"/>
    <w:rsid w:val="009A013E"/>
    <w:rsid w:val="009C520D"/>
    <w:rsid w:val="009E3F4F"/>
    <w:rsid w:val="009E6DA4"/>
    <w:rsid w:val="009F4876"/>
    <w:rsid w:val="00A12086"/>
    <w:rsid w:val="00A14ED2"/>
    <w:rsid w:val="00A16504"/>
    <w:rsid w:val="00A16D6C"/>
    <w:rsid w:val="00A218AC"/>
    <w:rsid w:val="00A27C40"/>
    <w:rsid w:val="00A342D9"/>
    <w:rsid w:val="00A44882"/>
    <w:rsid w:val="00A45A7E"/>
    <w:rsid w:val="00A61A63"/>
    <w:rsid w:val="00A65592"/>
    <w:rsid w:val="00A70394"/>
    <w:rsid w:val="00A71D7F"/>
    <w:rsid w:val="00A80EFC"/>
    <w:rsid w:val="00A83880"/>
    <w:rsid w:val="00A916B0"/>
    <w:rsid w:val="00A94CE7"/>
    <w:rsid w:val="00A94D9E"/>
    <w:rsid w:val="00AA12D4"/>
    <w:rsid w:val="00AA63DA"/>
    <w:rsid w:val="00AD5E66"/>
    <w:rsid w:val="00AD7CC9"/>
    <w:rsid w:val="00AE07EB"/>
    <w:rsid w:val="00AE2AB1"/>
    <w:rsid w:val="00AF30A0"/>
    <w:rsid w:val="00AF39A8"/>
    <w:rsid w:val="00AF641C"/>
    <w:rsid w:val="00AF7FE3"/>
    <w:rsid w:val="00B001F8"/>
    <w:rsid w:val="00B3198C"/>
    <w:rsid w:val="00B35A13"/>
    <w:rsid w:val="00B36291"/>
    <w:rsid w:val="00B426B4"/>
    <w:rsid w:val="00B42BD0"/>
    <w:rsid w:val="00B5575A"/>
    <w:rsid w:val="00B6258B"/>
    <w:rsid w:val="00B66F19"/>
    <w:rsid w:val="00B80A34"/>
    <w:rsid w:val="00B8112C"/>
    <w:rsid w:val="00BA1A9A"/>
    <w:rsid w:val="00BB0388"/>
    <w:rsid w:val="00BB43C8"/>
    <w:rsid w:val="00BC1966"/>
    <w:rsid w:val="00BD45DD"/>
    <w:rsid w:val="00BD57D0"/>
    <w:rsid w:val="00C02A71"/>
    <w:rsid w:val="00C74C26"/>
    <w:rsid w:val="00C772B3"/>
    <w:rsid w:val="00C8096E"/>
    <w:rsid w:val="00C82D67"/>
    <w:rsid w:val="00C920CC"/>
    <w:rsid w:val="00C95206"/>
    <w:rsid w:val="00CA0953"/>
    <w:rsid w:val="00CA6F6C"/>
    <w:rsid w:val="00CC15F7"/>
    <w:rsid w:val="00CD434B"/>
    <w:rsid w:val="00CD55F5"/>
    <w:rsid w:val="00CE43CA"/>
    <w:rsid w:val="00CF5958"/>
    <w:rsid w:val="00D054A0"/>
    <w:rsid w:val="00D0764D"/>
    <w:rsid w:val="00D10163"/>
    <w:rsid w:val="00D25C3E"/>
    <w:rsid w:val="00D413CA"/>
    <w:rsid w:val="00D41C11"/>
    <w:rsid w:val="00D44F66"/>
    <w:rsid w:val="00D93E80"/>
    <w:rsid w:val="00DA6156"/>
    <w:rsid w:val="00DB4A96"/>
    <w:rsid w:val="00DE0468"/>
    <w:rsid w:val="00DE1289"/>
    <w:rsid w:val="00DE6271"/>
    <w:rsid w:val="00DF1C24"/>
    <w:rsid w:val="00DF2CA4"/>
    <w:rsid w:val="00E06A4B"/>
    <w:rsid w:val="00E134D6"/>
    <w:rsid w:val="00E1791C"/>
    <w:rsid w:val="00E22FBE"/>
    <w:rsid w:val="00E23A68"/>
    <w:rsid w:val="00E55E1B"/>
    <w:rsid w:val="00E62330"/>
    <w:rsid w:val="00E66158"/>
    <w:rsid w:val="00E7573B"/>
    <w:rsid w:val="00E77A45"/>
    <w:rsid w:val="00E82745"/>
    <w:rsid w:val="00E82A36"/>
    <w:rsid w:val="00E96B6A"/>
    <w:rsid w:val="00EB160A"/>
    <w:rsid w:val="00EC1DC5"/>
    <w:rsid w:val="00EC64C3"/>
    <w:rsid w:val="00EE1D8B"/>
    <w:rsid w:val="00F017A3"/>
    <w:rsid w:val="00F214CA"/>
    <w:rsid w:val="00F23E92"/>
    <w:rsid w:val="00F35BD1"/>
    <w:rsid w:val="00F61E1D"/>
    <w:rsid w:val="00F64F6D"/>
    <w:rsid w:val="00F800AE"/>
    <w:rsid w:val="00F85D5D"/>
    <w:rsid w:val="00F95884"/>
    <w:rsid w:val="00FC1127"/>
    <w:rsid w:val="00FC5AC2"/>
    <w:rsid w:val="00FD1492"/>
    <w:rsid w:val="00FD2DAB"/>
    <w:rsid w:val="00FE14FE"/>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11F0-5B61-439F-A30D-35041F44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C9"/>
    <w:pPr>
      <w:spacing w:after="180"/>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8918E9"/>
    <w:pPr>
      <w:keepNext/>
      <w:keepLines/>
      <w:spacing w:before="360" w:after="120"/>
      <w:contextualSpacing/>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8918E9"/>
    <w:pPr>
      <w:keepNext/>
      <w:keepLines/>
      <w:spacing w:before="320" w:after="120"/>
      <w:contextualSpacing/>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8918E9"/>
    <w:pPr>
      <w:keepNext/>
      <w:keepLines/>
      <w:spacing w:before="240" w:after="120"/>
      <w:outlineLvl w:val="2"/>
    </w:pPr>
    <w:rPr>
      <w:rFonts w:asciiTheme="majorHAnsi" w:eastAsiaTheme="majorEastAsia" w:hAnsiTheme="majorHAnsi" w:cstheme="majorBidi"/>
      <w:bCs/>
      <w:sz w:val="28"/>
      <w:szCs w:val="20"/>
    </w:rPr>
  </w:style>
  <w:style w:type="paragraph" w:styleId="Heading4">
    <w:name w:val="heading 4"/>
    <w:basedOn w:val="Normal"/>
    <w:next w:val="Normal"/>
    <w:link w:val="Heading4Char"/>
    <w:uiPriority w:val="9"/>
    <w:unhideWhenUsed/>
    <w:rsid w:val="00A65592"/>
    <w:pPr>
      <w:spacing w:before="200" w:line="276" w:lineRule="auto"/>
      <w:outlineLvl w:val="3"/>
    </w:pPr>
    <w:rPr>
      <w:rFonts w:asciiTheme="majorHAnsi" w:eastAsiaTheme="majorEastAsia" w:hAnsiTheme="majorHAnsi" w:cstheme="majorBidi"/>
      <w:b/>
      <w:bCs/>
      <w:i/>
      <w:iCs/>
      <w:sz w:val="20"/>
    </w:rPr>
  </w:style>
  <w:style w:type="paragraph" w:styleId="Heading5">
    <w:name w:val="heading 5"/>
    <w:basedOn w:val="Normal"/>
    <w:next w:val="Normal"/>
    <w:link w:val="Heading5Char"/>
    <w:uiPriority w:val="9"/>
    <w:unhideWhenUsed/>
    <w:rsid w:val="00A65592"/>
    <w:pPr>
      <w:spacing w:before="200" w:line="276" w:lineRule="auto"/>
      <w:outlineLvl w:val="4"/>
    </w:pPr>
    <w:rPr>
      <w:rFonts w:asciiTheme="majorHAnsi" w:eastAsiaTheme="majorEastAsia" w:hAnsiTheme="majorHAnsi" w:cstheme="majorBidi"/>
      <w:b/>
      <w:bCs/>
      <w:sz w:val="20"/>
    </w:rPr>
  </w:style>
  <w:style w:type="paragraph" w:styleId="Heading6">
    <w:name w:val="heading 6"/>
    <w:basedOn w:val="Normal"/>
    <w:next w:val="Normal"/>
    <w:link w:val="Heading6Char"/>
    <w:uiPriority w:val="9"/>
    <w:unhideWhenUsed/>
    <w:rsid w:val="00A65592"/>
    <w:pPr>
      <w:spacing w:line="271" w:lineRule="auto"/>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unhideWhenUsed/>
    <w:rsid w:val="00A65592"/>
    <w:pPr>
      <w:spacing w:line="276" w:lineRule="auto"/>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unhideWhenUsed/>
    <w:rsid w:val="00A65592"/>
    <w:pPr>
      <w:spacing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A65592"/>
    <w:pPr>
      <w:spacing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E9"/>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8918E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8918E9"/>
    <w:rPr>
      <w:rFonts w:asciiTheme="majorHAnsi" w:eastAsiaTheme="majorEastAsia" w:hAnsiTheme="majorHAnsi" w:cstheme="majorBidi"/>
      <w:bCs/>
      <w:sz w:val="28"/>
    </w:rPr>
  </w:style>
  <w:style w:type="paragraph" w:styleId="Title">
    <w:name w:val="Title"/>
    <w:basedOn w:val="Normal"/>
    <w:next w:val="Normal"/>
    <w:link w:val="TitleChar"/>
    <w:uiPriority w:val="10"/>
    <w:qFormat/>
    <w:rsid w:val="005F1A1E"/>
    <w:pPr>
      <w:spacing w:before="240" w:after="60"/>
      <w:outlineLvl w:val="0"/>
    </w:pPr>
    <w:rPr>
      <w:rFonts w:asciiTheme="majorHAnsi" w:eastAsiaTheme="majorEastAsia" w:hAnsiTheme="majorHAnsi"/>
      <w:bCs/>
      <w:kern w:val="28"/>
      <w:sz w:val="40"/>
      <w:szCs w:val="32"/>
    </w:rPr>
  </w:style>
  <w:style w:type="character" w:customStyle="1" w:styleId="TitleChar">
    <w:name w:val="Title Char"/>
    <w:basedOn w:val="DefaultParagraphFont"/>
    <w:link w:val="Title"/>
    <w:uiPriority w:val="10"/>
    <w:rsid w:val="005F1A1E"/>
    <w:rPr>
      <w:rFonts w:asciiTheme="majorHAnsi" w:eastAsiaTheme="majorEastAsia" w:hAnsiTheme="majorHAnsi" w:cstheme="minorBidi"/>
      <w:bCs/>
      <w:kern w:val="28"/>
      <w:sz w:val="40"/>
      <w:szCs w:val="32"/>
    </w:rPr>
  </w:style>
  <w:style w:type="paragraph" w:styleId="Subtitle">
    <w:name w:val="Subtitle"/>
    <w:basedOn w:val="Normal"/>
    <w:next w:val="Normal"/>
    <w:link w:val="SubtitleChar"/>
    <w:rsid w:val="00E62330"/>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rsid w:val="00E62330"/>
    <w:rPr>
      <w:rFonts w:asciiTheme="majorHAnsi" w:eastAsiaTheme="majorEastAsia" w:hAnsiTheme="majorHAnsi"/>
      <w:sz w:val="24"/>
      <w:szCs w:val="24"/>
    </w:rPr>
  </w:style>
  <w:style w:type="character" w:styleId="IntenseEmphasis">
    <w:name w:val="Intense Emphasis"/>
    <w:uiPriority w:val="21"/>
    <w:rsid w:val="00E62330"/>
    <w:rPr>
      <w:b/>
      <w:bCs/>
      <w:i/>
      <w:iCs/>
      <w:color w:val="C66951" w:themeColor="accent1"/>
    </w:rPr>
  </w:style>
  <w:style w:type="paragraph" w:styleId="IntenseQuote">
    <w:name w:val="Intense Quote"/>
    <w:basedOn w:val="Normal"/>
    <w:next w:val="Normal"/>
    <w:link w:val="IntenseQuoteChar"/>
    <w:uiPriority w:val="30"/>
    <w:rsid w:val="00E62330"/>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uiPriority w:val="30"/>
    <w:rsid w:val="00E62330"/>
    <w:rPr>
      <w:rFonts w:ascii="Arial" w:hAnsi="Arial"/>
      <w:b/>
      <w:bCs/>
      <w:i/>
      <w:iCs/>
      <w:color w:val="C66951" w:themeColor="accent1"/>
      <w:sz w:val="22"/>
    </w:rPr>
  </w:style>
  <w:style w:type="character" w:styleId="SubtleReference">
    <w:name w:val="Subtle Reference"/>
    <w:basedOn w:val="DefaultParagraphFont"/>
    <w:uiPriority w:val="31"/>
    <w:rsid w:val="00E62330"/>
    <w:rPr>
      <w:smallCaps/>
      <w:color w:val="BF974D" w:themeColor="accent2"/>
      <w:u w:val="single"/>
    </w:rPr>
  </w:style>
  <w:style w:type="character" w:styleId="IntenseReference">
    <w:name w:val="Intense Reference"/>
    <w:uiPriority w:val="32"/>
    <w:rsid w:val="00E62330"/>
    <w:rPr>
      <w:b/>
      <w:bCs/>
      <w:smallCaps/>
      <w:color w:val="BF974D" w:themeColor="accent2"/>
      <w:spacing w:val="5"/>
      <w:u w:val="single"/>
    </w:rPr>
  </w:style>
  <w:style w:type="character" w:customStyle="1" w:styleId="Heading4Char">
    <w:name w:val="Heading 4 Char"/>
    <w:basedOn w:val="DefaultParagraphFont"/>
    <w:link w:val="Heading4"/>
    <w:uiPriority w:val="9"/>
    <w:rsid w:val="00A65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655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655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A65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5592"/>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A65592"/>
    <w:rPr>
      <w:rFonts w:asciiTheme="majorHAnsi" w:eastAsiaTheme="majorEastAsia" w:hAnsiTheme="majorHAnsi" w:cstheme="majorBidi"/>
      <w:i/>
      <w:iCs/>
      <w:spacing w:val="5"/>
    </w:rPr>
  </w:style>
  <w:style w:type="character" w:styleId="Strong">
    <w:name w:val="Strong"/>
    <w:rsid w:val="00E62330"/>
    <w:rPr>
      <w:b/>
      <w:bCs/>
    </w:rPr>
  </w:style>
  <w:style w:type="character" w:styleId="Emphasis">
    <w:name w:val="Emphasis"/>
    <w:rsid w:val="00E62330"/>
    <w:rPr>
      <w:i/>
      <w:iCs/>
    </w:rPr>
  </w:style>
  <w:style w:type="paragraph" w:styleId="NoSpacing">
    <w:name w:val="No Spacing"/>
    <w:basedOn w:val="Normal"/>
    <w:uiPriority w:val="1"/>
    <w:rsid w:val="00A65592"/>
    <w:pPr>
      <w:spacing w:after="0"/>
    </w:pPr>
  </w:style>
  <w:style w:type="paragraph" w:styleId="ListParagraph">
    <w:name w:val="List Paragraph"/>
    <w:basedOn w:val="Normal"/>
    <w:uiPriority w:val="34"/>
    <w:qFormat/>
    <w:rsid w:val="00E62330"/>
    <w:pPr>
      <w:ind w:left="720"/>
    </w:pPr>
  </w:style>
  <w:style w:type="paragraph" w:styleId="Quote">
    <w:name w:val="Quote"/>
    <w:basedOn w:val="Normal"/>
    <w:next w:val="Normal"/>
    <w:link w:val="QuoteChar"/>
    <w:uiPriority w:val="29"/>
    <w:rsid w:val="00E62330"/>
    <w:rPr>
      <w:i/>
      <w:iCs/>
      <w:color w:val="000000" w:themeColor="text1"/>
    </w:rPr>
  </w:style>
  <w:style w:type="character" w:customStyle="1" w:styleId="QuoteChar">
    <w:name w:val="Quote Char"/>
    <w:basedOn w:val="DefaultParagraphFont"/>
    <w:link w:val="Quote"/>
    <w:uiPriority w:val="29"/>
    <w:rsid w:val="00E62330"/>
    <w:rPr>
      <w:rFonts w:ascii="Arial" w:hAnsi="Arial"/>
      <w:i/>
      <w:iCs/>
      <w:color w:val="000000" w:themeColor="text1"/>
      <w:sz w:val="22"/>
    </w:rPr>
  </w:style>
  <w:style w:type="character" w:styleId="SubtleEmphasis">
    <w:name w:val="Subtle Emphasis"/>
    <w:uiPriority w:val="19"/>
    <w:rsid w:val="00E62330"/>
    <w:rPr>
      <w:i/>
      <w:iCs/>
      <w:color w:val="808080" w:themeColor="text1" w:themeTint="7F"/>
    </w:rPr>
  </w:style>
  <w:style w:type="character" w:styleId="BookTitle">
    <w:name w:val="Book Title"/>
    <w:basedOn w:val="DefaultParagraphFont"/>
    <w:uiPriority w:val="33"/>
    <w:rsid w:val="00E62330"/>
    <w:rPr>
      <w:b/>
      <w:bCs/>
      <w:smallCaps/>
      <w:spacing w:val="5"/>
    </w:rPr>
  </w:style>
  <w:style w:type="paragraph" w:styleId="TOCHeading">
    <w:name w:val="TOC Heading"/>
    <w:basedOn w:val="Heading1"/>
    <w:next w:val="Normal"/>
    <w:uiPriority w:val="39"/>
    <w:semiHidden/>
    <w:unhideWhenUsed/>
    <w:qFormat/>
    <w:rsid w:val="00E62330"/>
    <w:pPr>
      <w:spacing w:before="240" w:after="60"/>
      <w:outlineLvl w:val="9"/>
    </w:pPr>
    <w:rPr>
      <w:bCs w:val="0"/>
      <w:kern w:val="32"/>
      <w:szCs w:val="32"/>
    </w:rPr>
  </w:style>
  <w:style w:type="paragraph" w:customStyle="1" w:styleId="NormalNoSpace">
    <w:name w:val="Normal No Space"/>
    <w:basedOn w:val="Normal"/>
    <w:rsid w:val="00E62330"/>
    <w:rPr>
      <w:rFonts w:eastAsia="Times New Roman"/>
    </w:rPr>
  </w:style>
  <w:style w:type="paragraph" w:customStyle="1" w:styleId="Highlightbox">
    <w:name w:val="Highlight box"/>
    <w:basedOn w:val="Normal"/>
    <w:next w:val="Normal"/>
    <w:rsid w:val="00E62330"/>
    <w:pPr>
      <w:pBdr>
        <w:top w:val="single" w:sz="12" w:space="15" w:color="auto" w:shadow="1"/>
        <w:left w:val="single" w:sz="12" w:space="15" w:color="auto" w:shadow="1"/>
        <w:bottom w:val="single" w:sz="12" w:space="15" w:color="auto" w:shadow="1"/>
        <w:right w:val="single" w:sz="12" w:space="15" w:color="auto" w:shadow="1"/>
      </w:pBdr>
      <w:shd w:val="pct5" w:color="auto" w:fill="auto"/>
      <w:tabs>
        <w:tab w:val="left" w:pos="567"/>
        <w:tab w:val="left" w:pos="1134"/>
        <w:tab w:val="left" w:pos="2835"/>
        <w:tab w:val="left" w:pos="7484"/>
        <w:tab w:val="left" w:pos="7938"/>
        <w:tab w:val="left" w:pos="8392"/>
      </w:tabs>
      <w:ind w:left="851" w:right="851"/>
      <w:jc w:val="center"/>
    </w:pPr>
    <w:rPr>
      <w:rFonts w:eastAsia="Times New Roman"/>
      <w:b/>
      <w:lang w:val="en-GB"/>
    </w:rPr>
  </w:style>
  <w:style w:type="paragraph" w:customStyle="1" w:styleId="Grabberpara">
    <w:name w:val="Grabber para"/>
    <w:basedOn w:val="Normal"/>
    <w:next w:val="Normal"/>
    <w:rsid w:val="00E62330"/>
    <w:pPr>
      <w:framePr w:w="2835" w:hSpace="181" w:wrap="around" w:vAnchor="page" w:hAnchor="text" w:y="1"/>
      <w:pBdr>
        <w:top w:val="single" w:sz="12" w:space="8" w:color="auto"/>
        <w:bottom w:val="single" w:sz="18" w:space="8" w:color="auto"/>
      </w:pBdr>
    </w:pPr>
    <w:rPr>
      <w:rFonts w:eastAsia="Times New Roman"/>
      <w:b/>
      <w:lang w:val="en-GB"/>
    </w:rPr>
  </w:style>
  <w:style w:type="paragraph" w:customStyle="1" w:styleId="NormalHanging">
    <w:name w:val="Normal Hanging"/>
    <w:basedOn w:val="Normal"/>
    <w:rsid w:val="00E62330"/>
    <w:pPr>
      <w:ind w:left="567" w:hanging="567"/>
    </w:pPr>
    <w:rPr>
      <w:rFonts w:eastAsia="Times New Roman"/>
    </w:rPr>
  </w:style>
  <w:style w:type="paragraph" w:customStyle="1" w:styleId="HeaderPageno">
    <w:name w:val="HeaderPageno"/>
    <w:basedOn w:val="Header"/>
    <w:rsid w:val="00E62330"/>
    <w:pPr>
      <w:framePr w:hSpace="1134" w:wrap="around" w:vAnchor="text" w:hAnchor="margin" w:xAlign="right" w:y="1"/>
      <w:tabs>
        <w:tab w:val="clear" w:pos="9071"/>
        <w:tab w:val="right" w:pos="9072"/>
      </w:tabs>
    </w:pPr>
    <w:rPr>
      <w:rFonts w:eastAsia="Times New Roman"/>
    </w:rPr>
  </w:style>
  <w:style w:type="paragraph" w:styleId="Header">
    <w:name w:val="header"/>
    <w:basedOn w:val="Normal"/>
    <w:link w:val="HeaderChar"/>
    <w:rsid w:val="00E62330"/>
    <w:pPr>
      <w:tabs>
        <w:tab w:val="center" w:pos="4819"/>
        <w:tab w:val="right" w:pos="9071"/>
      </w:tabs>
    </w:pPr>
  </w:style>
  <w:style w:type="character" w:customStyle="1" w:styleId="HeaderChar">
    <w:name w:val="Header Char"/>
    <w:link w:val="Header"/>
    <w:rsid w:val="00E62330"/>
    <w:rPr>
      <w:rFonts w:ascii="Arial" w:hAnsi="Arial"/>
      <w:sz w:val="22"/>
    </w:rPr>
  </w:style>
  <w:style w:type="character" w:customStyle="1" w:styleId="listing11">
    <w:name w:val="listing11"/>
    <w:rsid w:val="00E62330"/>
    <w:rPr>
      <w:rFonts w:ascii="Verdana" w:hAnsi="Verdana" w:cs="Times New Roman"/>
      <w:b/>
      <w:bCs/>
      <w:sz w:val="17"/>
      <w:szCs w:val="17"/>
    </w:rPr>
  </w:style>
  <w:style w:type="character" w:customStyle="1" w:styleId="data1">
    <w:name w:val="data1"/>
    <w:rsid w:val="00E62330"/>
    <w:rPr>
      <w:rFonts w:ascii="Verdana" w:hAnsi="Verdana" w:cs="Times New Roman"/>
      <w:color w:val="5D5D5D"/>
      <w:spacing w:val="255"/>
      <w:sz w:val="17"/>
      <w:szCs w:val="17"/>
    </w:rPr>
  </w:style>
  <w:style w:type="character" w:customStyle="1" w:styleId="olsname">
    <w:name w:val="olsname"/>
    <w:rsid w:val="00E62330"/>
    <w:rPr>
      <w:rFonts w:cs="Times New Roman"/>
    </w:rPr>
  </w:style>
  <w:style w:type="character" w:customStyle="1" w:styleId="listing91">
    <w:name w:val="listing91"/>
    <w:rsid w:val="00E62330"/>
    <w:rPr>
      <w:rFonts w:ascii="Verdana" w:hAnsi="Verdana" w:cs="Times New Roman"/>
      <w:b/>
      <w:bCs/>
      <w:color w:val="0000CC"/>
    </w:rPr>
  </w:style>
  <w:style w:type="character" w:customStyle="1" w:styleId="listing31">
    <w:name w:val="listing31"/>
    <w:rsid w:val="00E62330"/>
    <w:rPr>
      <w:rFonts w:ascii="Verdana" w:hAnsi="Verdana" w:cs="Times New Roman"/>
      <w:b/>
      <w:bCs/>
      <w:sz w:val="28"/>
      <w:szCs w:val="28"/>
    </w:rPr>
  </w:style>
  <w:style w:type="paragraph" w:customStyle="1" w:styleId="StyleHeading1HelveticaAutoLeft">
    <w:name w:val="Style Heading 1 + Helvetica Auto Left"/>
    <w:basedOn w:val="Heading1"/>
    <w:rsid w:val="00E62330"/>
    <w:pPr>
      <w:shd w:val="clear" w:color="FFFFFF" w:fill="800000"/>
      <w:tabs>
        <w:tab w:val="left" w:pos="1134"/>
      </w:tabs>
    </w:pPr>
    <w:rPr>
      <w:rFonts w:ascii="Helvetica" w:eastAsia="Times New Roman" w:hAnsi="Helvetica"/>
      <w:bCs w:val="0"/>
    </w:rPr>
  </w:style>
  <w:style w:type="paragraph" w:customStyle="1" w:styleId="Style1">
    <w:name w:val="Style1"/>
    <w:basedOn w:val="StyleHeading1HelveticaAutoLeft"/>
    <w:rsid w:val="00E62330"/>
    <w:pPr>
      <w:ind w:left="1134" w:hanging="1134"/>
    </w:pPr>
  </w:style>
  <w:style w:type="paragraph" w:customStyle="1" w:styleId="StyleStyleHeading1HelveticaAutoLeftLeft0cmHanging">
    <w:name w:val="Style Style Heading 1 + Helvetica Auto Left + Left:  0 cm Hanging:..."/>
    <w:basedOn w:val="StyleHeading1HelveticaAutoLeft"/>
    <w:autoRedefine/>
    <w:rsid w:val="00E62330"/>
    <w:pPr>
      <w:numPr>
        <w:numId w:val="39"/>
      </w:numPr>
    </w:pPr>
  </w:style>
  <w:style w:type="paragraph" w:customStyle="1" w:styleId="Style2">
    <w:name w:val="Style2"/>
    <w:basedOn w:val="Heading1"/>
    <w:autoRedefine/>
    <w:rsid w:val="00E62330"/>
    <w:pPr>
      <w:numPr>
        <w:ilvl w:val="1"/>
        <w:numId w:val="38"/>
      </w:numPr>
      <w:tabs>
        <w:tab w:val="left" w:pos="1418"/>
      </w:tabs>
    </w:pPr>
    <w:rPr>
      <w:rFonts w:eastAsia="Times New Roman"/>
    </w:rPr>
  </w:style>
  <w:style w:type="paragraph" w:customStyle="1" w:styleId="Style3">
    <w:name w:val="Style3"/>
    <w:basedOn w:val="Style2"/>
    <w:rsid w:val="00E62330"/>
    <w:pPr>
      <w:numPr>
        <w:ilvl w:val="0"/>
        <w:numId w:val="37"/>
      </w:numPr>
    </w:pPr>
  </w:style>
  <w:style w:type="paragraph" w:customStyle="1" w:styleId="StyleHeading2HelveticaAutoCentered">
    <w:name w:val="Style Heading 2 + Helvetica Auto Centered"/>
    <w:basedOn w:val="Heading2"/>
    <w:rsid w:val="00E62330"/>
    <w:pPr>
      <w:shd w:val="clear" w:color="auto" w:fill="CCFFFF"/>
      <w:jc w:val="center"/>
    </w:pPr>
    <w:rPr>
      <w:rFonts w:ascii="Helvetica" w:eastAsia="Times New Roman" w:hAnsi="Helvetica" w:cs="Times New Roman"/>
    </w:rPr>
  </w:style>
  <w:style w:type="paragraph" w:customStyle="1" w:styleId="StyleHelveticaBoldAfter0ptLinespacing15lines">
    <w:name w:val="Style Helvetica Bold After:  0 pt Line spacing:  1.5 lines"/>
    <w:basedOn w:val="Normal"/>
    <w:rsid w:val="00E62330"/>
    <w:pPr>
      <w:spacing w:line="360" w:lineRule="auto"/>
    </w:pPr>
    <w:rPr>
      <w:rFonts w:ascii="Helvetica" w:eastAsia="Times New Roman" w:hAnsi="Helvetica"/>
      <w:b/>
      <w:bCs/>
    </w:rPr>
  </w:style>
  <w:style w:type="paragraph" w:customStyle="1" w:styleId="StyleHelveticaAfter0ptLinespacing15lines">
    <w:name w:val="Style Helvetica After:  0 pt Line spacing:  1.5 lines"/>
    <w:basedOn w:val="Normal"/>
    <w:rsid w:val="00E62330"/>
    <w:pPr>
      <w:spacing w:line="360" w:lineRule="auto"/>
    </w:pPr>
    <w:rPr>
      <w:rFonts w:ascii="Helvetica" w:eastAsia="Times New Roman" w:hAnsi="Helvetica"/>
    </w:rPr>
  </w:style>
  <w:style w:type="paragraph" w:customStyle="1" w:styleId="StyleHelveticaAfter0ptLinespacing15lines1">
    <w:name w:val="Style Helvetica After:  0 pt Line spacing:  1.5 lines1"/>
    <w:basedOn w:val="Normal"/>
    <w:rsid w:val="00E62330"/>
    <w:pPr>
      <w:spacing w:line="360" w:lineRule="auto"/>
    </w:pPr>
    <w:rPr>
      <w:rFonts w:ascii="Helvetica" w:eastAsia="Times New Roman" w:hAnsi="Helvetica"/>
    </w:rPr>
  </w:style>
  <w:style w:type="paragraph" w:customStyle="1" w:styleId="StyleHelveticaAfter0ptLinespacing15lines2">
    <w:name w:val="Style Helvetica After:  0 pt Line spacing:  1.5 lines2"/>
    <w:basedOn w:val="Normal"/>
    <w:rsid w:val="00E62330"/>
    <w:pPr>
      <w:spacing w:line="360" w:lineRule="auto"/>
    </w:pPr>
    <w:rPr>
      <w:rFonts w:ascii="Helvetica" w:eastAsia="Times New Roman" w:hAnsi="Helvetica"/>
    </w:rPr>
  </w:style>
  <w:style w:type="paragraph" w:customStyle="1" w:styleId="StyleHeading2HelveticaWhiteAfter0pt">
    <w:name w:val="Style Heading 2 + Helvetica White After:  0 pt"/>
    <w:basedOn w:val="Heading2"/>
    <w:rsid w:val="00E62330"/>
    <w:pPr>
      <w:shd w:val="clear" w:color="auto" w:fill="0000FF"/>
    </w:pPr>
    <w:rPr>
      <w:rFonts w:ascii="Helvetica" w:eastAsia="Times New Roman" w:hAnsi="Helvetica" w:cs="Times New Roman"/>
      <w:color w:val="FFFFFF"/>
    </w:rPr>
  </w:style>
  <w:style w:type="paragraph" w:customStyle="1" w:styleId="StyleHeading2HelveticaAutoAfter0pt">
    <w:name w:val="Style Heading 2 + Helvetica Auto After:  0 pt"/>
    <w:basedOn w:val="Heading2"/>
    <w:rsid w:val="00E62330"/>
    <w:pPr>
      <w:shd w:val="clear" w:color="auto" w:fill="FFFF00"/>
    </w:pPr>
    <w:rPr>
      <w:rFonts w:ascii="Helvetica" w:eastAsia="Times New Roman" w:hAnsi="Helvetica" w:cs="Times New Roman"/>
    </w:rPr>
  </w:style>
  <w:style w:type="paragraph" w:customStyle="1" w:styleId="StyleHeading2HelveticaAutoAfter0pt1">
    <w:name w:val="Style Heading 2 + Helvetica Auto After:  0 pt1"/>
    <w:basedOn w:val="Heading2"/>
    <w:rsid w:val="00E62330"/>
    <w:pPr>
      <w:shd w:val="clear" w:color="auto" w:fill="00CCFF"/>
    </w:pPr>
    <w:rPr>
      <w:rFonts w:ascii="Helvetica" w:eastAsia="Times New Roman" w:hAnsi="Helvetica" w:cs="Times New Roman"/>
    </w:rPr>
  </w:style>
  <w:style w:type="paragraph" w:customStyle="1" w:styleId="StyleHeading2HelveticaAutoAfter0pt2">
    <w:name w:val="Style Heading 2 + Helvetica Auto After:  0 pt2"/>
    <w:basedOn w:val="Heading2"/>
    <w:rsid w:val="00E62330"/>
    <w:pPr>
      <w:shd w:val="clear" w:color="auto" w:fill="008000"/>
    </w:pPr>
    <w:rPr>
      <w:rFonts w:ascii="Helvetica" w:eastAsia="Times New Roman" w:hAnsi="Helvetica" w:cs="Times New Roman"/>
    </w:rPr>
  </w:style>
  <w:style w:type="paragraph" w:customStyle="1" w:styleId="StyleHeading214ptWhiteAfter0pt">
    <w:name w:val="Style Heading 2 + 14 pt White After:  0 pt"/>
    <w:basedOn w:val="Heading2"/>
    <w:rsid w:val="00E62330"/>
    <w:pPr>
      <w:shd w:val="clear" w:color="auto" w:fill="0000FF"/>
    </w:pPr>
    <w:rPr>
      <w:rFonts w:eastAsia="Times New Roman" w:cs="Times New Roman"/>
      <w:color w:val="FFFFFF"/>
    </w:rPr>
  </w:style>
  <w:style w:type="paragraph" w:customStyle="1" w:styleId="StyleHeading214ptAutoAfter0pt">
    <w:name w:val="Style Heading 2 + 14 pt Auto After:  0 pt"/>
    <w:basedOn w:val="Heading2"/>
    <w:rsid w:val="00E62330"/>
    <w:pPr>
      <w:shd w:val="clear" w:color="auto" w:fill="FFFF00"/>
    </w:pPr>
    <w:rPr>
      <w:rFonts w:eastAsia="Times New Roman" w:cs="Times New Roman"/>
    </w:rPr>
  </w:style>
  <w:style w:type="paragraph" w:customStyle="1" w:styleId="StyleHeading214ptAutoAfter0pt1">
    <w:name w:val="Style Heading 2 + 14 pt Auto After:  0 pt1"/>
    <w:basedOn w:val="Heading2"/>
    <w:rsid w:val="00E62330"/>
    <w:pPr>
      <w:shd w:val="clear" w:color="auto" w:fill="00CCFF"/>
    </w:pPr>
    <w:rPr>
      <w:rFonts w:eastAsia="Times New Roman" w:cs="Times New Roman"/>
    </w:rPr>
  </w:style>
  <w:style w:type="paragraph" w:customStyle="1" w:styleId="StyleHeading214ptAutoAfter0pt2">
    <w:name w:val="Style Heading 2 + 14 pt Auto After:  0 pt2"/>
    <w:basedOn w:val="Heading2"/>
    <w:rsid w:val="00E62330"/>
    <w:pPr>
      <w:shd w:val="clear" w:color="auto" w:fill="008000"/>
    </w:pPr>
    <w:rPr>
      <w:rFonts w:eastAsia="Times New Roman" w:cs="Times New Roman"/>
    </w:rPr>
  </w:style>
  <w:style w:type="paragraph" w:customStyle="1" w:styleId="Style4">
    <w:name w:val="Style4"/>
    <w:basedOn w:val="Style2"/>
    <w:rsid w:val="00E62330"/>
    <w:pPr>
      <w:numPr>
        <w:ilvl w:val="0"/>
      </w:numPr>
    </w:pPr>
  </w:style>
  <w:style w:type="paragraph" w:customStyle="1" w:styleId="StyleHeading2AutoCentered">
    <w:name w:val="Style Heading 2 + Auto Centered"/>
    <w:basedOn w:val="Heading2"/>
    <w:rsid w:val="00E62330"/>
    <w:pPr>
      <w:shd w:val="clear" w:color="auto" w:fill="CCFFFF"/>
      <w:jc w:val="center"/>
    </w:pPr>
    <w:rPr>
      <w:rFonts w:eastAsia="Times New Roman" w:cs="Times New Roman"/>
    </w:rPr>
  </w:style>
  <w:style w:type="paragraph" w:customStyle="1" w:styleId="StyleHeading5HelveticaBefore0ptAfter0pt">
    <w:name w:val="Style Heading 5 + Helvetica Before:  0 pt After:  0 pt"/>
    <w:basedOn w:val="Heading5"/>
    <w:rsid w:val="00E62330"/>
    <w:pPr>
      <w:spacing w:before="0"/>
    </w:pPr>
    <w:rPr>
      <w:rFonts w:ascii="Helvetica" w:eastAsia="Times New Roman" w:hAnsi="Helvetica"/>
      <w:bCs w:val="0"/>
    </w:rPr>
  </w:style>
  <w:style w:type="paragraph" w:customStyle="1" w:styleId="Style5">
    <w:name w:val="Style5"/>
    <w:basedOn w:val="StyleHeading2HelveticaAutoAfter0pt"/>
    <w:rsid w:val="00E62330"/>
  </w:style>
  <w:style w:type="paragraph" w:styleId="TOC1">
    <w:name w:val="toc 1"/>
    <w:basedOn w:val="Normal"/>
    <w:next w:val="Normal"/>
    <w:autoRedefine/>
    <w:uiPriority w:val="39"/>
    <w:rsid w:val="00E62330"/>
    <w:pPr>
      <w:tabs>
        <w:tab w:val="left" w:pos="851"/>
        <w:tab w:val="right" w:leader="dot" w:pos="10195"/>
      </w:tabs>
      <w:spacing w:before="120" w:after="120"/>
    </w:pPr>
    <w:rPr>
      <w:rFonts w:ascii="Helvetica" w:eastAsia="Times New Roman" w:hAnsi="Helvetica"/>
      <w:b/>
      <w:bCs/>
      <w:noProof/>
      <w:szCs w:val="24"/>
    </w:rPr>
  </w:style>
  <w:style w:type="paragraph" w:styleId="TOC2">
    <w:name w:val="toc 2"/>
    <w:basedOn w:val="Normal"/>
    <w:next w:val="Normal"/>
    <w:autoRedefine/>
    <w:uiPriority w:val="39"/>
    <w:rsid w:val="00E62330"/>
    <w:pPr>
      <w:tabs>
        <w:tab w:val="left" w:pos="851"/>
        <w:tab w:val="right" w:leader="dot" w:pos="10195"/>
      </w:tabs>
      <w:ind w:left="851"/>
    </w:pPr>
    <w:rPr>
      <w:rFonts w:ascii="Helvetica" w:eastAsia="Times New Roman" w:hAnsi="Helvetica"/>
      <w:noProof/>
      <w:szCs w:val="24"/>
    </w:rPr>
  </w:style>
  <w:style w:type="paragraph" w:styleId="TOC3">
    <w:name w:val="toc 3"/>
    <w:basedOn w:val="Normal"/>
    <w:next w:val="Normal"/>
    <w:autoRedefine/>
    <w:rsid w:val="00E62330"/>
    <w:pPr>
      <w:ind w:left="440"/>
    </w:pPr>
    <w:rPr>
      <w:rFonts w:ascii="Times New Roman" w:eastAsia="Times New Roman" w:hAnsi="Times New Roman"/>
      <w:i/>
      <w:iCs/>
      <w:szCs w:val="24"/>
    </w:rPr>
  </w:style>
  <w:style w:type="paragraph" w:styleId="TOC4">
    <w:name w:val="toc 4"/>
    <w:basedOn w:val="Normal"/>
    <w:next w:val="Normal"/>
    <w:autoRedefine/>
    <w:semiHidden/>
    <w:rsid w:val="00E62330"/>
    <w:pPr>
      <w:ind w:left="660"/>
    </w:pPr>
    <w:rPr>
      <w:rFonts w:ascii="Times New Roman" w:eastAsia="Times New Roman" w:hAnsi="Times New Roman"/>
      <w:szCs w:val="21"/>
    </w:rPr>
  </w:style>
  <w:style w:type="paragraph" w:styleId="TOC5">
    <w:name w:val="toc 5"/>
    <w:basedOn w:val="Normal"/>
    <w:next w:val="Normal"/>
    <w:autoRedefine/>
    <w:semiHidden/>
    <w:rsid w:val="00E62330"/>
    <w:pPr>
      <w:ind w:left="880"/>
    </w:pPr>
    <w:rPr>
      <w:rFonts w:ascii="Times New Roman" w:eastAsia="Times New Roman" w:hAnsi="Times New Roman"/>
      <w:szCs w:val="21"/>
    </w:rPr>
  </w:style>
  <w:style w:type="paragraph" w:styleId="TOC6">
    <w:name w:val="toc 6"/>
    <w:basedOn w:val="Normal"/>
    <w:next w:val="Normal"/>
    <w:autoRedefine/>
    <w:semiHidden/>
    <w:rsid w:val="00E62330"/>
    <w:pPr>
      <w:ind w:left="1100"/>
    </w:pPr>
    <w:rPr>
      <w:rFonts w:ascii="Times New Roman" w:eastAsia="Times New Roman" w:hAnsi="Times New Roman"/>
      <w:szCs w:val="21"/>
    </w:rPr>
  </w:style>
  <w:style w:type="paragraph" w:styleId="TOC7">
    <w:name w:val="toc 7"/>
    <w:basedOn w:val="Normal"/>
    <w:next w:val="Normal"/>
    <w:autoRedefine/>
    <w:semiHidden/>
    <w:rsid w:val="00E62330"/>
    <w:pPr>
      <w:ind w:left="1320"/>
    </w:pPr>
    <w:rPr>
      <w:rFonts w:ascii="Times New Roman" w:eastAsia="Times New Roman" w:hAnsi="Times New Roman"/>
      <w:szCs w:val="21"/>
    </w:rPr>
  </w:style>
  <w:style w:type="paragraph" w:styleId="TOC8">
    <w:name w:val="toc 8"/>
    <w:basedOn w:val="Normal"/>
    <w:next w:val="Normal"/>
    <w:autoRedefine/>
    <w:semiHidden/>
    <w:rsid w:val="00E62330"/>
    <w:pPr>
      <w:ind w:left="1540"/>
    </w:pPr>
    <w:rPr>
      <w:rFonts w:ascii="Times New Roman" w:eastAsia="Times New Roman" w:hAnsi="Times New Roman"/>
      <w:szCs w:val="21"/>
    </w:rPr>
  </w:style>
  <w:style w:type="paragraph" w:styleId="TOC9">
    <w:name w:val="toc 9"/>
    <w:basedOn w:val="Normal"/>
    <w:next w:val="Normal"/>
    <w:autoRedefine/>
    <w:semiHidden/>
    <w:rsid w:val="00E62330"/>
    <w:pPr>
      <w:ind w:left="1760"/>
    </w:pPr>
    <w:rPr>
      <w:rFonts w:ascii="Times New Roman" w:eastAsia="Times New Roman" w:hAnsi="Times New Roman"/>
      <w:szCs w:val="21"/>
    </w:rPr>
  </w:style>
  <w:style w:type="paragraph" w:styleId="NormalIndent">
    <w:name w:val="Normal Indent"/>
    <w:basedOn w:val="Normal"/>
    <w:rsid w:val="00E62330"/>
    <w:pPr>
      <w:ind w:left="567"/>
    </w:pPr>
    <w:rPr>
      <w:rFonts w:eastAsia="Times New Roman"/>
    </w:rPr>
  </w:style>
  <w:style w:type="paragraph" w:styleId="CommentText">
    <w:name w:val="annotation text"/>
    <w:basedOn w:val="Normal"/>
    <w:link w:val="CommentTextChar"/>
    <w:semiHidden/>
    <w:rsid w:val="00E62330"/>
    <w:rPr>
      <w:rFonts w:eastAsia="Times New Roman"/>
    </w:rPr>
  </w:style>
  <w:style w:type="character" w:customStyle="1" w:styleId="CommentTextChar">
    <w:name w:val="Comment Text Char"/>
    <w:link w:val="CommentText"/>
    <w:semiHidden/>
    <w:rsid w:val="00E62330"/>
    <w:rPr>
      <w:rFonts w:ascii="Arial" w:eastAsia="Times New Roman" w:hAnsi="Arial"/>
      <w:sz w:val="22"/>
    </w:rPr>
  </w:style>
  <w:style w:type="paragraph" w:styleId="Footer">
    <w:name w:val="footer"/>
    <w:basedOn w:val="Normal"/>
    <w:link w:val="FooterChar"/>
    <w:uiPriority w:val="99"/>
    <w:rsid w:val="00E62330"/>
    <w:rPr>
      <w:rFonts w:eastAsia="Times New Roman"/>
    </w:rPr>
  </w:style>
  <w:style w:type="character" w:customStyle="1" w:styleId="FooterChar">
    <w:name w:val="Footer Char"/>
    <w:link w:val="Footer"/>
    <w:uiPriority w:val="99"/>
    <w:rsid w:val="00E62330"/>
    <w:rPr>
      <w:rFonts w:ascii="Arial" w:eastAsia="Times New Roman" w:hAnsi="Arial"/>
      <w:sz w:val="22"/>
    </w:rPr>
  </w:style>
  <w:style w:type="paragraph" w:styleId="Caption">
    <w:name w:val="caption"/>
    <w:basedOn w:val="Normal"/>
    <w:next w:val="Normal"/>
    <w:rsid w:val="00E62330"/>
    <w:pPr>
      <w:tabs>
        <w:tab w:val="left" w:pos="5103"/>
      </w:tabs>
      <w:jc w:val="both"/>
    </w:pPr>
    <w:rPr>
      <w:rFonts w:eastAsia="Times New Roman" w:cs="Arial"/>
      <w:b/>
      <w:color w:val="333333"/>
      <w:u w:val="single"/>
    </w:rPr>
  </w:style>
  <w:style w:type="character" w:styleId="CommentReference">
    <w:name w:val="annotation reference"/>
    <w:semiHidden/>
    <w:rsid w:val="00E62330"/>
    <w:rPr>
      <w:rFonts w:cs="Times New Roman"/>
      <w:sz w:val="16"/>
      <w:szCs w:val="16"/>
    </w:rPr>
  </w:style>
  <w:style w:type="character" w:styleId="PageNumber">
    <w:name w:val="page number"/>
    <w:rsid w:val="00E62330"/>
    <w:rPr>
      <w:rFonts w:cs="Times New Roman"/>
    </w:rPr>
  </w:style>
  <w:style w:type="paragraph" w:styleId="MacroText">
    <w:name w:val="macro"/>
    <w:link w:val="MacroTextChar"/>
    <w:semiHidden/>
    <w:rsid w:val="00E62330"/>
    <w:pPr>
      <w:tabs>
        <w:tab w:val="left" w:pos="480"/>
        <w:tab w:val="left" w:pos="960"/>
        <w:tab w:val="left" w:pos="1440"/>
        <w:tab w:val="left" w:pos="1920"/>
        <w:tab w:val="left" w:pos="2400"/>
        <w:tab w:val="left" w:pos="2880"/>
        <w:tab w:val="left" w:pos="3360"/>
        <w:tab w:val="left" w:pos="3840"/>
        <w:tab w:val="left" w:pos="4320"/>
      </w:tabs>
    </w:pPr>
    <w:rPr>
      <w:rFonts w:ascii="Century Gothic" w:eastAsia="Times New Roman" w:hAnsi="Century Gothic"/>
      <w:lang w:val="en-GB" w:eastAsia="en-AU"/>
    </w:rPr>
  </w:style>
  <w:style w:type="character" w:customStyle="1" w:styleId="MacroTextChar">
    <w:name w:val="Macro Text Char"/>
    <w:link w:val="MacroText"/>
    <w:semiHidden/>
    <w:rsid w:val="00E62330"/>
    <w:rPr>
      <w:rFonts w:ascii="Century Gothic" w:eastAsia="Times New Roman" w:hAnsi="Century Gothic"/>
      <w:lang w:val="en-GB" w:eastAsia="en-AU"/>
    </w:rPr>
  </w:style>
  <w:style w:type="paragraph" w:styleId="BodyText">
    <w:name w:val="Body Text"/>
    <w:basedOn w:val="Normal"/>
    <w:link w:val="BodyTextChar"/>
    <w:rsid w:val="00E62330"/>
    <w:pPr>
      <w:spacing w:line="480" w:lineRule="auto"/>
      <w:jc w:val="both"/>
    </w:pPr>
    <w:rPr>
      <w:rFonts w:eastAsia="Times New Roman"/>
    </w:rPr>
  </w:style>
  <w:style w:type="character" w:customStyle="1" w:styleId="BodyTextChar">
    <w:name w:val="Body Text Char"/>
    <w:link w:val="BodyText"/>
    <w:rsid w:val="00E62330"/>
    <w:rPr>
      <w:rFonts w:ascii="Arial" w:eastAsia="Times New Roman" w:hAnsi="Arial"/>
      <w:sz w:val="22"/>
    </w:rPr>
  </w:style>
  <w:style w:type="paragraph" w:styleId="BodyTextIndent">
    <w:name w:val="Body Text Indent"/>
    <w:basedOn w:val="Normal"/>
    <w:link w:val="BodyTextIndentChar"/>
    <w:rsid w:val="00E62330"/>
    <w:pPr>
      <w:tabs>
        <w:tab w:val="left" w:pos="1134"/>
      </w:tabs>
      <w:ind w:left="1134" w:hanging="567"/>
    </w:pPr>
    <w:rPr>
      <w:rFonts w:eastAsia="Times New Roman"/>
    </w:rPr>
  </w:style>
  <w:style w:type="character" w:customStyle="1" w:styleId="BodyTextIndentChar">
    <w:name w:val="Body Text Indent Char"/>
    <w:link w:val="BodyTextIndent"/>
    <w:rsid w:val="00E62330"/>
    <w:rPr>
      <w:rFonts w:ascii="Arial" w:eastAsia="Times New Roman" w:hAnsi="Arial"/>
      <w:sz w:val="22"/>
    </w:rPr>
  </w:style>
  <w:style w:type="paragraph" w:styleId="BodyText2">
    <w:name w:val="Body Text 2"/>
    <w:basedOn w:val="Normal"/>
    <w:link w:val="BodyText2Char"/>
    <w:rsid w:val="00E62330"/>
    <w:rPr>
      <w:rFonts w:eastAsia="Times New Roman"/>
    </w:rPr>
  </w:style>
  <w:style w:type="character" w:customStyle="1" w:styleId="BodyText2Char">
    <w:name w:val="Body Text 2 Char"/>
    <w:link w:val="BodyText2"/>
    <w:rsid w:val="00E62330"/>
    <w:rPr>
      <w:rFonts w:ascii="Arial" w:eastAsia="Times New Roman" w:hAnsi="Arial"/>
      <w:sz w:val="22"/>
    </w:rPr>
  </w:style>
  <w:style w:type="paragraph" w:styleId="BodyText3">
    <w:name w:val="Body Text 3"/>
    <w:basedOn w:val="Normal"/>
    <w:link w:val="BodyText3Char"/>
    <w:rsid w:val="00E62330"/>
    <w:rPr>
      <w:rFonts w:eastAsia="Times New Roman"/>
      <w:sz w:val="16"/>
      <w:szCs w:val="16"/>
    </w:rPr>
  </w:style>
  <w:style w:type="character" w:customStyle="1" w:styleId="BodyText3Char">
    <w:name w:val="Body Text 3 Char"/>
    <w:link w:val="BodyText3"/>
    <w:rsid w:val="00E62330"/>
    <w:rPr>
      <w:rFonts w:ascii="Arial" w:eastAsia="Times New Roman" w:hAnsi="Arial"/>
      <w:sz w:val="16"/>
      <w:szCs w:val="16"/>
    </w:rPr>
  </w:style>
  <w:style w:type="paragraph" w:styleId="BodyTextIndent2">
    <w:name w:val="Body Text Indent 2"/>
    <w:basedOn w:val="Normal"/>
    <w:link w:val="BodyTextIndent2Char"/>
    <w:rsid w:val="00E62330"/>
    <w:pPr>
      <w:tabs>
        <w:tab w:val="left" w:pos="426"/>
        <w:tab w:val="left" w:pos="5529"/>
        <w:tab w:val="left" w:pos="5812"/>
      </w:tabs>
      <w:ind w:left="426" w:hanging="426"/>
    </w:pPr>
    <w:rPr>
      <w:rFonts w:eastAsia="Times New Roman"/>
    </w:rPr>
  </w:style>
  <w:style w:type="character" w:customStyle="1" w:styleId="BodyTextIndent2Char">
    <w:name w:val="Body Text Indent 2 Char"/>
    <w:link w:val="BodyTextIndent2"/>
    <w:rsid w:val="00E62330"/>
    <w:rPr>
      <w:rFonts w:ascii="Arial" w:eastAsia="Times New Roman" w:hAnsi="Arial"/>
      <w:sz w:val="22"/>
    </w:rPr>
  </w:style>
  <w:style w:type="paragraph" w:styleId="BodyTextIndent3">
    <w:name w:val="Body Text Indent 3"/>
    <w:basedOn w:val="Normal"/>
    <w:link w:val="BodyTextIndent3Char"/>
    <w:rsid w:val="00E62330"/>
    <w:pPr>
      <w:ind w:left="360"/>
      <w:jc w:val="both"/>
    </w:pPr>
    <w:rPr>
      <w:rFonts w:eastAsia="Times New Roman"/>
      <w:sz w:val="16"/>
      <w:szCs w:val="16"/>
    </w:rPr>
  </w:style>
  <w:style w:type="character" w:customStyle="1" w:styleId="BodyTextIndent3Char">
    <w:name w:val="Body Text Indent 3 Char"/>
    <w:link w:val="BodyTextIndent3"/>
    <w:rsid w:val="00E62330"/>
    <w:rPr>
      <w:rFonts w:ascii="Arial" w:eastAsia="Times New Roman" w:hAnsi="Arial"/>
      <w:sz w:val="16"/>
      <w:szCs w:val="16"/>
    </w:rPr>
  </w:style>
  <w:style w:type="character" w:styleId="Hyperlink">
    <w:name w:val="Hyperlink"/>
    <w:uiPriority w:val="99"/>
    <w:rsid w:val="00E62330"/>
    <w:rPr>
      <w:rFonts w:cs="Times New Roman"/>
      <w:color w:val="0000FF"/>
      <w:u w:val="single"/>
    </w:rPr>
  </w:style>
  <w:style w:type="character" w:styleId="FollowedHyperlink">
    <w:name w:val="FollowedHyperlink"/>
    <w:rsid w:val="00E62330"/>
    <w:rPr>
      <w:rFonts w:cs="Times New Roman"/>
      <w:color w:val="800080"/>
      <w:u w:val="single"/>
    </w:rPr>
  </w:style>
  <w:style w:type="paragraph" w:styleId="CommentSubject">
    <w:name w:val="annotation subject"/>
    <w:basedOn w:val="CommentText"/>
    <w:next w:val="CommentText"/>
    <w:link w:val="CommentSubjectChar"/>
    <w:semiHidden/>
    <w:rsid w:val="00E62330"/>
    <w:rPr>
      <w:b/>
      <w:bCs/>
    </w:rPr>
  </w:style>
  <w:style w:type="character" w:customStyle="1" w:styleId="CommentSubjectChar">
    <w:name w:val="Comment Subject Char"/>
    <w:link w:val="CommentSubject"/>
    <w:semiHidden/>
    <w:rsid w:val="00E62330"/>
    <w:rPr>
      <w:rFonts w:ascii="Arial" w:eastAsia="Times New Roman" w:hAnsi="Arial"/>
      <w:b/>
      <w:bCs/>
      <w:sz w:val="22"/>
    </w:rPr>
  </w:style>
  <w:style w:type="paragraph" w:styleId="BalloonText">
    <w:name w:val="Balloon Text"/>
    <w:basedOn w:val="Normal"/>
    <w:link w:val="BalloonTextChar"/>
    <w:semiHidden/>
    <w:rsid w:val="00E62330"/>
    <w:rPr>
      <w:rFonts w:eastAsia="Times New Roman"/>
      <w:sz w:val="16"/>
    </w:rPr>
  </w:style>
  <w:style w:type="character" w:customStyle="1" w:styleId="BalloonTextChar">
    <w:name w:val="Balloon Text Char"/>
    <w:link w:val="BalloonText"/>
    <w:semiHidden/>
    <w:rsid w:val="00E62330"/>
    <w:rPr>
      <w:rFonts w:ascii="Arial" w:eastAsia="Times New Roman" w:hAnsi="Arial"/>
      <w:sz w:val="16"/>
    </w:rPr>
  </w:style>
  <w:style w:type="table" w:styleId="TableGrid">
    <w:name w:val="Table Grid"/>
    <w:basedOn w:val="TableNormal"/>
    <w:rsid w:val="00E62330"/>
    <w:pPr>
      <w:spacing w:after="240"/>
    </w:pPr>
    <w:rPr>
      <w:rFonts w:ascii="Tms Rmn" w:eastAsia="Times New Roman" w:hAnsi="Tms Rm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95627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63348">
      <w:bodyDiv w:val="1"/>
      <w:marLeft w:val="0"/>
      <w:marRight w:val="0"/>
      <w:marTop w:val="0"/>
      <w:marBottom w:val="0"/>
      <w:divBdr>
        <w:top w:val="none" w:sz="0" w:space="0" w:color="auto"/>
        <w:left w:val="none" w:sz="0" w:space="0" w:color="auto"/>
        <w:bottom w:val="none" w:sz="0" w:space="0" w:color="auto"/>
        <w:right w:val="none" w:sz="0" w:space="0" w:color="auto"/>
      </w:divBdr>
    </w:div>
    <w:div w:id="15696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Golden Plains Shire Council</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Firth-McCoy</dc:creator>
  <cp:keywords/>
  <dc:description/>
  <cp:lastModifiedBy>Susan Firth-McCoy</cp:lastModifiedBy>
  <cp:revision>5</cp:revision>
  <dcterms:created xsi:type="dcterms:W3CDTF">2017-06-08T01:03:00Z</dcterms:created>
  <dcterms:modified xsi:type="dcterms:W3CDTF">2017-06-08T01:32:00Z</dcterms:modified>
</cp:coreProperties>
</file>